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5D193" w14:textId="77777777" w:rsidR="007E4438" w:rsidRDefault="007E4438" w:rsidP="007E4438">
      <w:pPr>
        <w:jc w:val="both"/>
        <w:rPr>
          <w:sz w:val="28"/>
          <w:lang w:val="sl-SI"/>
        </w:rPr>
      </w:pPr>
    </w:p>
    <w:p w14:paraId="5FB5CA6B" w14:textId="77777777" w:rsidR="00FB32BB" w:rsidRDefault="00FB32BB" w:rsidP="007E4438">
      <w:pPr>
        <w:jc w:val="both"/>
        <w:rPr>
          <w:sz w:val="28"/>
          <w:lang w:val="sl-SI"/>
        </w:rPr>
      </w:pPr>
    </w:p>
    <w:p w14:paraId="5C2358CA" w14:textId="77777777" w:rsidR="00FB32BB" w:rsidRDefault="00FB32BB" w:rsidP="00404D14">
      <w:pPr>
        <w:ind w:left="-57" w:right="-57"/>
        <w:jc w:val="both"/>
        <w:rPr>
          <w:sz w:val="28"/>
          <w:lang w:val="sl-SI"/>
        </w:rPr>
      </w:pPr>
    </w:p>
    <w:p w14:paraId="53122921" w14:textId="77777777" w:rsidR="007E4438" w:rsidRPr="00315CD7" w:rsidRDefault="007E4438" w:rsidP="00404D14">
      <w:pPr>
        <w:ind w:left="-57" w:right="-57"/>
        <w:jc w:val="both"/>
        <w:rPr>
          <w:rFonts w:ascii="Arial" w:hAnsi="Arial" w:cs="Arial"/>
          <w:sz w:val="22"/>
          <w:szCs w:val="22"/>
        </w:rPr>
      </w:pPr>
      <w:r w:rsidRPr="00315CD7">
        <w:rPr>
          <w:rFonts w:ascii="Arial" w:hAnsi="Arial" w:cs="Arial"/>
          <w:sz w:val="22"/>
          <w:szCs w:val="22"/>
        </w:rPr>
        <w:t xml:space="preserve">Crna Gora </w:t>
      </w:r>
    </w:p>
    <w:p w14:paraId="7AC0B877" w14:textId="77777777" w:rsidR="007E4438" w:rsidRDefault="007E4438" w:rsidP="00404D14">
      <w:pPr>
        <w:ind w:left="-57" w:right="-57"/>
        <w:jc w:val="both"/>
        <w:rPr>
          <w:rFonts w:ascii="Arial" w:hAnsi="Arial" w:cs="Arial"/>
          <w:sz w:val="22"/>
          <w:szCs w:val="22"/>
        </w:rPr>
      </w:pPr>
      <w:r w:rsidRPr="00315CD7">
        <w:rPr>
          <w:rFonts w:ascii="Arial" w:hAnsi="Arial" w:cs="Arial"/>
          <w:sz w:val="22"/>
          <w:szCs w:val="22"/>
        </w:rPr>
        <w:t xml:space="preserve">Opština Bijelo Polje </w:t>
      </w:r>
    </w:p>
    <w:p w14:paraId="4E71B97F" w14:textId="77777777" w:rsidR="007E4438" w:rsidRDefault="007E4438" w:rsidP="00404D14">
      <w:pPr>
        <w:ind w:left="-57" w:right="-57"/>
        <w:jc w:val="both"/>
        <w:rPr>
          <w:rFonts w:ascii="Arial" w:hAnsi="Arial" w:cs="Arial"/>
          <w:sz w:val="22"/>
          <w:szCs w:val="22"/>
        </w:rPr>
      </w:pPr>
      <w:r>
        <w:rPr>
          <w:rFonts w:ascii="Arial" w:hAnsi="Arial" w:cs="Arial"/>
          <w:sz w:val="22"/>
          <w:szCs w:val="22"/>
        </w:rPr>
        <w:t>Skupština Opštine</w:t>
      </w:r>
    </w:p>
    <w:p w14:paraId="7BE6182C" w14:textId="77777777" w:rsidR="007E4438" w:rsidRPr="00315CD7" w:rsidRDefault="007E4438" w:rsidP="00404D14">
      <w:pPr>
        <w:ind w:left="-57" w:right="-57"/>
        <w:jc w:val="both"/>
        <w:rPr>
          <w:rFonts w:ascii="Arial" w:hAnsi="Arial" w:cs="Arial"/>
          <w:sz w:val="22"/>
          <w:szCs w:val="22"/>
        </w:rPr>
      </w:pPr>
      <w:r>
        <w:rPr>
          <w:rFonts w:ascii="Arial" w:hAnsi="Arial" w:cs="Arial"/>
          <w:sz w:val="22"/>
          <w:szCs w:val="22"/>
        </w:rPr>
        <w:t>Odbor za izbor i imenovanja</w:t>
      </w:r>
    </w:p>
    <w:p w14:paraId="453A446C" w14:textId="77777777" w:rsidR="007E4438" w:rsidRPr="00315CD7" w:rsidRDefault="007E4438" w:rsidP="00404D14">
      <w:pPr>
        <w:ind w:left="-57" w:right="-57"/>
        <w:jc w:val="both"/>
        <w:rPr>
          <w:rFonts w:ascii="Arial" w:hAnsi="Arial" w:cs="Arial"/>
          <w:sz w:val="22"/>
          <w:szCs w:val="22"/>
        </w:rPr>
      </w:pPr>
      <w:r>
        <w:rPr>
          <w:rFonts w:ascii="Arial" w:hAnsi="Arial" w:cs="Arial"/>
          <w:sz w:val="22"/>
          <w:szCs w:val="22"/>
        </w:rPr>
        <w:t>Br. 02</w:t>
      </w:r>
      <w:r w:rsidR="009C1CD5">
        <w:rPr>
          <w:rFonts w:ascii="Arial" w:hAnsi="Arial" w:cs="Arial"/>
          <w:sz w:val="22"/>
          <w:szCs w:val="22"/>
        </w:rPr>
        <w:t>-016/25-</w:t>
      </w:r>
    </w:p>
    <w:p w14:paraId="675FC790" w14:textId="77777777" w:rsidR="007E4438" w:rsidRDefault="00404D14" w:rsidP="00404D14">
      <w:pPr>
        <w:ind w:left="-57" w:right="-57"/>
        <w:jc w:val="both"/>
        <w:rPr>
          <w:rFonts w:ascii="Arial" w:hAnsi="Arial" w:cs="Arial"/>
          <w:sz w:val="22"/>
          <w:szCs w:val="22"/>
        </w:rPr>
      </w:pPr>
      <w:r>
        <w:rPr>
          <w:rFonts w:ascii="Arial" w:hAnsi="Arial" w:cs="Arial"/>
          <w:sz w:val="22"/>
          <w:szCs w:val="22"/>
        </w:rPr>
        <w:t>Bijelo Polje, 12</w:t>
      </w:r>
      <w:r w:rsidR="009C1CD5">
        <w:rPr>
          <w:rFonts w:ascii="Arial" w:hAnsi="Arial" w:cs="Arial"/>
          <w:sz w:val="22"/>
          <w:szCs w:val="22"/>
        </w:rPr>
        <w:t>.03</w:t>
      </w:r>
      <w:r w:rsidR="00A65F79">
        <w:rPr>
          <w:rFonts w:ascii="Arial" w:hAnsi="Arial" w:cs="Arial"/>
          <w:sz w:val="22"/>
          <w:szCs w:val="22"/>
        </w:rPr>
        <w:t>.</w:t>
      </w:r>
      <w:r w:rsidR="009C1CD5">
        <w:rPr>
          <w:rFonts w:ascii="Arial" w:hAnsi="Arial" w:cs="Arial"/>
          <w:sz w:val="22"/>
          <w:szCs w:val="22"/>
        </w:rPr>
        <w:t>2025</w:t>
      </w:r>
      <w:r w:rsidR="00A65F79">
        <w:rPr>
          <w:rFonts w:ascii="Arial" w:hAnsi="Arial" w:cs="Arial"/>
          <w:sz w:val="22"/>
          <w:szCs w:val="22"/>
        </w:rPr>
        <w:t>. g</w:t>
      </w:r>
      <w:r w:rsidR="007E4438" w:rsidRPr="00315CD7">
        <w:rPr>
          <w:rFonts w:ascii="Arial" w:hAnsi="Arial" w:cs="Arial"/>
          <w:sz w:val="22"/>
          <w:szCs w:val="22"/>
        </w:rPr>
        <w:t>odine</w:t>
      </w:r>
    </w:p>
    <w:p w14:paraId="6077C178" w14:textId="77777777" w:rsidR="007E4438" w:rsidRDefault="007E4438" w:rsidP="00404D14">
      <w:pPr>
        <w:ind w:left="-57" w:right="-57"/>
        <w:jc w:val="both"/>
        <w:rPr>
          <w:rFonts w:ascii="Arial" w:hAnsi="Arial" w:cs="Arial"/>
          <w:sz w:val="22"/>
          <w:szCs w:val="22"/>
        </w:rPr>
      </w:pPr>
    </w:p>
    <w:p w14:paraId="6D45F07B" w14:textId="77777777" w:rsidR="007E4438" w:rsidRDefault="007E4438" w:rsidP="00404D14">
      <w:pPr>
        <w:ind w:left="-57" w:right="-57"/>
        <w:jc w:val="both"/>
        <w:rPr>
          <w:rFonts w:ascii="Arial" w:hAnsi="Arial" w:cs="Arial"/>
          <w:sz w:val="22"/>
          <w:szCs w:val="22"/>
        </w:rPr>
      </w:pPr>
    </w:p>
    <w:p w14:paraId="2F27A15C" w14:textId="77777777" w:rsidR="007E4438" w:rsidRPr="001E6F64" w:rsidRDefault="007E4438" w:rsidP="00404D14">
      <w:pPr>
        <w:ind w:left="-57" w:right="-57"/>
        <w:jc w:val="both"/>
        <w:rPr>
          <w:rFonts w:ascii="Arial" w:hAnsi="Arial" w:cs="Arial"/>
          <w:sz w:val="22"/>
          <w:szCs w:val="22"/>
        </w:rPr>
      </w:pPr>
    </w:p>
    <w:p w14:paraId="1E6617DF" w14:textId="77777777" w:rsidR="007E4438" w:rsidRPr="00A429D9" w:rsidRDefault="007E4438" w:rsidP="00404D14">
      <w:pPr>
        <w:ind w:left="-57" w:right="-57"/>
        <w:jc w:val="both"/>
        <w:rPr>
          <w:rFonts w:ascii="Arial" w:hAnsi="Arial" w:cs="Arial"/>
          <w:sz w:val="22"/>
          <w:szCs w:val="22"/>
        </w:rPr>
      </w:pPr>
      <w:r w:rsidRPr="001E6F64">
        <w:rPr>
          <w:rFonts w:ascii="Arial" w:hAnsi="Arial" w:cs="Arial"/>
          <w:sz w:val="22"/>
          <w:szCs w:val="22"/>
        </w:rPr>
        <w:t xml:space="preserve">        </w:t>
      </w:r>
      <w:r w:rsidR="00B36E34">
        <w:rPr>
          <w:rFonts w:ascii="Arial" w:hAnsi="Arial" w:cs="Arial"/>
          <w:sz w:val="22"/>
          <w:szCs w:val="22"/>
        </w:rPr>
        <w:tab/>
      </w:r>
      <w:r w:rsidRPr="00A429D9">
        <w:rPr>
          <w:rFonts w:ascii="Arial" w:hAnsi="Arial" w:cs="Arial"/>
          <w:sz w:val="22"/>
          <w:szCs w:val="22"/>
        </w:rPr>
        <w:t>Na osnovu člana 19 Odluke o Savjetu za razvoj</w:t>
      </w:r>
      <w:r w:rsidR="006156AB" w:rsidRPr="00A429D9">
        <w:rPr>
          <w:rFonts w:ascii="Arial" w:hAnsi="Arial" w:cs="Arial"/>
          <w:sz w:val="22"/>
          <w:szCs w:val="22"/>
        </w:rPr>
        <w:t xml:space="preserve"> i</w:t>
      </w:r>
      <w:r w:rsidRPr="00A429D9">
        <w:rPr>
          <w:rFonts w:ascii="Arial" w:hAnsi="Arial" w:cs="Arial"/>
          <w:sz w:val="22"/>
          <w:szCs w:val="22"/>
        </w:rPr>
        <w:t xml:space="preserve"> zaštitu lokalne samouprave </w:t>
      </w:r>
      <w:r w:rsidRPr="00A429D9">
        <w:rPr>
          <w:rFonts w:ascii="Arial" w:eastAsiaTheme="minorHAnsi" w:hAnsi="Arial" w:cs="Arial"/>
          <w:color w:val="auto"/>
          <w:sz w:val="22"/>
          <w:szCs w:val="22"/>
          <w:lang w:val="en-GB"/>
        </w:rPr>
        <w:t>("Sl. list RCG-opštinski propisi</w:t>
      </w:r>
      <w:r w:rsidR="00B36E34" w:rsidRPr="00A429D9">
        <w:rPr>
          <w:rFonts w:ascii="Arial" w:eastAsiaTheme="minorHAnsi" w:hAnsi="Arial" w:cs="Arial"/>
          <w:color w:val="auto"/>
          <w:sz w:val="22"/>
          <w:szCs w:val="22"/>
          <w:lang w:val="en-GB"/>
        </w:rPr>
        <w:t xml:space="preserve"> br. 02/06"), </w:t>
      </w:r>
      <w:r w:rsidRPr="00A429D9">
        <w:rPr>
          <w:rFonts w:ascii="Arial" w:hAnsi="Arial" w:cs="Arial"/>
          <w:sz w:val="22"/>
          <w:szCs w:val="22"/>
        </w:rPr>
        <w:t>dostavljam</w:t>
      </w:r>
      <w:r w:rsidR="0075701A">
        <w:rPr>
          <w:rFonts w:ascii="Arial" w:hAnsi="Arial" w:cs="Arial"/>
          <w:sz w:val="22"/>
          <w:szCs w:val="22"/>
        </w:rPr>
        <w:t>o</w:t>
      </w:r>
      <w:r w:rsidRPr="00A429D9">
        <w:rPr>
          <w:rFonts w:ascii="Arial" w:hAnsi="Arial" w:cs="Arial"/>
          <w:sz w:val="22"/>
          <w:szCs w:val="22"/>
        </w:rPr>
        <w:t xml:space="preserve"> vam </w:t>
      </w:r>
    </w:p>
    <w:p w14:paraId="4DAE8A7F" w14:textId="77777777" w:rsidR="00D53834" w:rsidRPr="00A429D9" w:rsidRDefault="00D53834" w:rsidP="00404D14">
      <w:pPr>
        <w:ind w:left="-57" w:right="-57"/>
        <w:jc w:val="both"/>
        <w:rPr>
          <w:rFonts w:ascii="Arial" w:hAnsi="Arial" w:cs="Arial"/>
          <w:sz w:val="22"/>
          <w:szCs w:val="22"/>
        </w:rPr>
      </w:pPr>
    </w:p>
    <w:p w14:paraId="3C0404BA" w14:textId="77777777" w:rsidR="007E4438" w:rsidRPr="00A429D9" w:rsidRDefault="007E4438" w:rsidP="00404D14">
      <w:pPr>
        <w:ind w:left="-57" w:right="-57"/>
        <w:jc w:val="both"/>
        <w:rPr>
          <w:rFonts w:ascii="Arial" w:hAnsi="Arial" w:cs="Arial"/>
          <w:sz w:val="22"/>
          <w:szCs w:val="22"/>
        </w:rPr>
      </w:pPr>
    </w:p>
    <w:p w14:paraId="01361E34" w14:textId="77777777" w:rsidR="007E4438" w:rsidRPr="00A429D9" w:rsidRDefault="001E6F64" w:rsidP="00404D14">
      <w:pPr>
        <w:ind w:left="-57" w:right="-57"/>
        <w:jc w:val="center"/>
        <w:rPr>
          <w:rFonts w:ascii="Arial" w:hAnsi="Arial" w:cs="Arial"/>
          <w:b/>
          <w:sz w:val="22"/>
          <w:szCs w:val="22"/>
        </w:rPr>
      </w:pPr>
      <w:r w:rsidRPr="00A429D9">
        <w:rPr>
          <w:rFonts w:ascii="Arial" w:hAnsi="Arial" w:cs="Arial"/>
          <w:b/>
          <w:sz w:val="22"/>
          <w:szCs w:val="22"/>
        </w:rPr>
        <w:t>Iz</w:t>
      </w:r>
      <w:r w:rsidR="007E4438" w:rsidRPr="00A429D9">
        <w:rPr>
          <w:rFonts w:ascii="Arial" w:hAnsi="Arial" w:cs="Arial"/>
          <w:b/>
          <w:sz w:val="22"/>
          <w:szCs w:val="22"/>
        </w:rPr>
        <w:t>vještaj o predloženim k</w:t>
      </w:r>
      <w:r w:rsidR="00211D43" w:rsidRPr="00A429D9">
        <w:rPr>
          <w:rFonts w:ascii="Arial" w:hAnsi="Arial" w:cs="Arial"/>
          <w:b/>
          <w:sz w:val="22"/>
          <w:szCs w:val="22"/>
        </w:rPr>
        <w:t xml:space="preserve">andidatima sa potrebnim podacima </w:t>
      </w:r>
      <w:r w:rsidR="007E4438" w:rsidRPr="00A429D9">
        <w:rPr>
          <w:rFonts w:ascii="Arial" w:hAnsi="Arial" w:cs="Arial"/>
          <w:b/>
          <w:sz w:val="22"/>
          <w:szCs w:val="22"/>
        </w:rPr>
        <w:t>za</w:t>
      </w:r>
      <w:r w:rsidR="00404D14">
        <w:rPr>
          <w:rFonts w:ascii="Arial" w:hAnsi="Arial" w:cs="Arial"/>
          <w:b/>
          <w:sz w:val="22"/>
          <w:szCs w:val="22"/>
        </w:rPr>
        <w:t xml:space="preserve"> izbor</w:t>
      </w:r>
      <w:r w:rsidR="007E4438" w:rsidRPr="00A429D9">
        <w:rPr>
          <w:rFonts w:ascii="Arial" w:hAnsi="Arial" w:cs="Arial"/>
          <w:b/>
          <w:sz w:val="22"/>
          <w:szCs w:val="22"/>
        </w:rPr>
        <w:t xml:space="preserve"> članova Savjeta za razvoj </w:t>
      </w:r>
      <w:r w:rsidR="00211D43" w:rsidRPr="00A429D9">
        <w:rPr>
          <w:rFonts w:ascii="Arial" w:hAnsi="Arial" w:cs="Arial"/>
          <w:b/>
          <w:sz w:val="22"/>
          <w:szCs w:val="22"/>
        </w:rPr>
        <w:t>i</w:t>
      </w:r>
      <w:r w:rsidR="007E4438" w:rsidRPr="00A429D9">
        <w:rPr>
          <w:rFonts w:ascii="Arial" w:hAnsi="Arial" w:cs="Arial"/>
          <w:b/>
          <w:sz w:val="22"/>
          <w:szCs w:val="22"/>
        </w:rPr>
        <w:t xml:space="preserve"> zaštitu lokalne samouprave</w:t>
      </w:r>
    </w:p>
    <w:p w14:paraId="14316113" w14:textId="77777777" w:rsidR="007E4438" w:rsidRPr="00A429D9" w:rsidRDefault="007E4438" w:rsidP="00404D14">
      <w:pPr>
        <w:ind w:left="-57" w:right="-57"/>
        <w:jc w:val="center"/>
        <w:rPr>
          <w:rFonts w:ascii="Arial" w:hAnsi="Arial" w:cs="Arial"/>
          <w:b/>
          <w:sz w:val="22"/>
          <w:szCs w:val="22"/>
        </w:rPr>
      </w:pPr>
    </w:p>
    <w:p w14:paraId="4565C183" w14:textId="77777777" w:rsidR="007E4438" w:rsidRPr="00A429D9" w:rsidRDefault="007E4438" w:rsidP="00404D14">
      <w:pPr>
        <w:ind w:left="-57" w:right="-57"/>
        <w:jc w:val="both"/>
        <w:rPr>
          <w:rFonts w:ascii="Arial" w:hAnsi="Arial" w:cs="Arial"/>
          <w:b/>
          <w:sz w:val="22"/>
          <w:szCs w:val="22"/>
        </w:rPr>
      </w:pPr>
      <w:r w:rsidRPr="00A429D9">
        <w:rPr>
          <w:rFonts w:ascii="Arial" w:hAnsi="Arial" w:cs="Arial"/>
          <w:b/>
          <w:sz w:val="22"/>
          <w:szCs w:val="22"/>
        </w:rPr>
        <w:t xml:space="preserve">  </w:t>
      </w:r>
    </w:p>
    <w:p w14:paraId="6BBD98FD" w14:textId="77777777" w:rsidR="007E4438" w:rsidRPr="00A429D9" w:rsidRDefault="001E6F64" w:rsidP="00404D14">
      <w:pPr>
        <w:ind w:left="-57" w:right="-57"/>
        <w:jc w:val="both"/>
        <w:rPr>
          <w:rFonts w:ascii="Arial" w:eastAsiaTheme="minorHAnsi" w:hAnsi="Arial" w:cs="Arial"/>
          <w:color w:val="auto"/>
          <w:sz w:val="22"/>
          <w:szCs w:val="22"/>
          <w:lang w:val="en-GB"/>
        </w:rPr>
      </w:pPr>
      <w:r w:rsidRPr="00A429D9">
        <w:rPr>
          <w:rFonts w:ascii="Arial" w:eastAsiaTheme="minorHAnsi" w:hAnsi="Arial" w:cs="Arial"/>
          <w:color w:val="auto"/>
          <w:sz w:val="22"/>
          <w:szCs w:val="22"/>
          <w:lang w:val="en-GB"/>
        </w:rPr>
        <w:t xml:space="preserve">        </w:t>
      </w:r>
      <w:r w:rsidR="00D53834" w:rsidRPr="00A429D9">
        <w:rPr>
          <w:rFonts w:ascii="Arial" w:eastAsiaTheme="minorHAnsi" w:hAnsi="Arial" w:cs="Arial"/>
          <w:color w:val="auto"/>
          <w:sz w:val="22"/>
          <w:szCs w:val="22"/>
          <w:lang w:val="en-GB"/>
        </w:rPr>
        <w:tab/>
      </w:r>
      <w:r w:rsidR="007E4438" w:rsidRPr="00A429D9">
        <w:rPr>
          <w:rFonts w:ascii="Arial" w:eastAsiaTheme="minorHAnsi" w:hAnsi="Arial" w:cs="Arial"/>
          <w:color w:val="auto"/>
          <w:sz w:val="22"/>
          <w:szCs w:val="22"/>
          <w:lang w:val="en-GB"/>
        </w:rPr>
        <w:t>Shodno članu 19 Odluke o Savjetu za razv</w:t>
      </w:r>
      <w:r w:rsidR="00F94639">
        <w:rPr>
          <w:rFonts w:ascii="Arial" w:eastAsiaTheme="minorHAnsi" w:hAnsi="Arial" w:cs="Arial"/>
          <w:color w:val="auto"/>
          <w:sz w:val="22"/>
          <w:szCs w:val="22"/>
          <w:lang w:val="en-GB"/>
        </w:rPr>
        <w:t>oj i zaštitu lokalne samouprave</w:t>
      </w:r>
      <w:r w:rsidR="007E4438" w:rsidRPr="00A429D9">
        <w:rPr>
          <w:rFonts w:ascii="Arial" w:eastAsiaTheme="minorHAnsi" w:hAnsi="Arial" w:cs="Arial"/>
          <w:color w:val="auto"/>
          <w:sz w:val="22"/>
          <w:szCs w:val="22"/>
          <w:lang w:val="en-GB"/>
        </w:rPr>
        <w:t xml:space="preserve"> pokrenut je postupak izbora</w:t>
      </w:r>
      <w:r w:rsidR="009C1CD5" w:rsidRPr="00A429D9">
        <w:rPr>
          <w:rFonts w:ascii="Arial" w:eastAsiaTheme="minorHAnsi" w:hAnsi="Arial" w:cs="Arial"/>
          <w:color w:val="auto"/>
          <w:sz w:val="22"/>
          <w:szCs w:val="22"/>
          <w:lang w:val="en-GB"/>
        </w:rPr>
        <w:t xml:space="preserve"> članova Savjeta za razvoj </w:t>
      </w:r>
      <w:r w:rsidR="00D53834" w:rsidRPr="00A429D9">
        <w:rPr>
          <w:rFonts w:ascii="Arial" w:eastAsiaTheme="minorHAnsi" w:hAnsi="Arial" w:cs="Arial"/>
          <w:color w:val="auto"/>
          <w:sz w:val="22"/>
          <w:szCs w:val="22"/>
          <w:lang w:val="en-GB"/>
        </w:rPr>
        <w:t>i</w:t>
      </w:r>
      <w:r w:rsidR="009C1CD5" w:rsidRPr="00A429D9">
        <w:rPr>
          <w:rFonts w:ascii="Arial" w:eastAsiaTheme="minorHAnsi" w:hAnsi="Arial" w:cs="Arial"/>
          <w:color w:val="auto"/>
          <w:sz w:val="22"/>
          <w:szCs w:val="22"/>
          <w:lang w:val="en-GB"/>
        </w:rPr>
        <w:t xml:space="preserve"> zaštitu lokalne samouprave</w:t>
      </w:r>
      <w:r w:rsidR="007E4438" w:rsidRPr="00A429D9">
        <w:rPr>
          <w:rFonts w:ascii="Arial" w:eastAsiaTheme="minorHAnsi" w:hAnsi="Arial" w:cs="Arial"/>
          <w:color w:val="auto"/>
          <w:sz w:val="22"/>
          <w:szCs w:val="22"/>
          <w:lang w:val="en-GB"/>
        </w:rPr>
        <w:t>, objavljivan</w:t>
      </w:r>
      <w:r w:rsidR="00D53834" w:rsidRPr="00A429D9">
        <w:rPr>
          <w:rFonts w:ascii="Arial" w:eastAsiaTheme="minorHAnsi" w:hAnsi="Arial" w:cs="Arial"/>
          <w:color w:val="auto"/>
          <w:sz w:val="22"/>
          <w:szCs w:val="22"/>
          <w:lang w:val="en-GB"/>
        </w:rPr>
        <w:t>jem J</w:t>
      </w:r>
      <w:r w:rsidR="009C1CD5" w:rsidRPr="00A429D9">
        <w:rPr>
          <w:rFonts w:ascii="Arial" w:eastAsiaTheme="minorHAnsi" w:hAnsi="Arial" w:cs="Arial"/>
          <w:color w:val="auto"/>
          <w:sz w:val="22"/>
          <w:szCs w:val="22"/>
          <w:lang w:val="en-GB"/>
        </w:rPr>
        <w:t>avnog poziva dana 28.01.2025</w:t>
      </w:r>
      <w:r w:rsidR="00F94639">
        <w:rPr>
          <w:rFonts w:ascii="Arial" w:eastAsiaTheme="minorHAnsi" w:hAnsi="Arial" w:cs="Arial"/>
          <w:color w:val="auto"/>
          <w:sz w:val="22"/>
          <w:szCs w:val="22"/>
          <w:lang w:val="en-GB"/>
        </w:rPr>
        <w:t xml:space="preserve">. </w:t>
      </w:r>
      <w:r w:rsidR="007E4438" w:rsidRPr="00A429D9">
        <w:rPr>
          <w:rFonts w:ascii="Arial" w:eastAsiaTheme="minorHAnsi" w:hAnsi="Arial" w:cs="Arial"/>
          <w:color w:val="auto"/>
          <w:sz w:val="22"/>
          <w:szCs w:val="22"/>
          <w:lang w:val="en-GB"/>
        </w:rPr>
        <w:t>godine.</w:t>
      </w:r>
    </w:p>
    <w:p w14:paraId="63A314B3" w14:textId="77777777" w:rsidR="00901CB9" w:rsidRDefault="007E4438" w:rsidP="00404D14">
      <w:pPr>
        <w:ind w:left="-57" w:right="-57"/>
        <w:jc w:val="both"/>
        <w:rPr>
          <w:rFonts w:ascii="Arial" w:eastAsiaTheme="minorHAnsi" w:hAnsi="Arial" w:cs="Arial"/>
          <w:color w:val="auto"/>
          <w:sz w:val="22"/>
          <w:szCs w:val="22"/>
          <w:lang w:val="en-GB"/>
        </w:rPr>
      </w:pPr>
      <w:r w:rsidRPr="00A429D9">
        <w:rPr>
          <w:rFonts w:ascii="Arial" w:eastAsiaTheme="minorHAnsi" w:hAnsi="Arial" w:cs="Arial"/>
          <w:color w:val="auto"/>
          <w:sz w:val="22"/>
          <w:szCs w:val="22"/>
          <w:lang w:val="en-GB"/>
        </w:rPr>
        <w:t xml:space="preserve">       </w:t>
      </w:r>
      <w:r w:rsidR="00A35DEB">
        <w:rPr>
          <w:rFonts w:ascii="Arial" w:eastAsiaTheme="minorHAnsi" w:hAnsi="Arial" w:cs="Arial"/>
          <w:color w:val="auto"/>
          <w:sz w:val="22"/>
          <w:szCs w:val="22"/>
          <w:lang w:val="en-GB"/>
        </w:rPr>
        <w:t xml:space="preserve">     </w:t>
      </w:r>
      <w:r w:rsidRPr="00A429D9">
        <w:rPr>
          <w:rFonts w:ascii="Arial" w:eastAsiaTheme="minorHAnsi" w:hAnsi="Arial" w:cs="Arial"/>
          <w:color w:val="auto"/>
          <w:sz w:val="22"/>
          <w:szCs w:val="22"/>
          <w:lang w:val="en-GB"/>
        </w:rPr>
        <w:t>Javni poziv je objavljen na sajtu Opšt</w:t>
      </w:r>
      <w:r w:rsidR="00B36E34" w:rsidRPr="00A429D9">
        <w:rPr>
          <w:rFonts w:ascii="Arial" w:eastAsiaTheme="minorHAnsi" w:hAnsi="Arial" w:cs="Arial"/>
          <w:color w:val="auto"/>
          <w:sz w:val="22"/>
          <w:szCs w:val="22"/>
          <w:lang w:val="en-GB"/>
        </w:rPr>
        <w:t xml:space="preserve">ine i u dnevnom listu Pobjeda. </w:t>
      </w:r>
    </w:p>
    <w:p w14:paraId="025DFB5C" w14:textId="77777777" w:rsidR="007E4438" w:rsidRPr="00A429D9" w:rsidRDefault="00901CB9" w:rsidP="00404D14">
      <w:pPr>
        <w:ind w:left="-57" w:right="-57" w:firstLine="510"/>
        <w:jc w:val="both"/>
        <w:rPr>
          <w:rFonts w:ascii="Arial" w:eastAsiaTheme="minorHAnsi" w:hAnsi="Arial" w:cs="Arial"/>
          <w:color w:val="auto"/>
          <w:sz w:val="22"/>
          <w:szCs w:val="22"/>
          <w:lang w:val="en-GB"/>
        </w:rPr>
      </w:pPr>
      <w:r>
        <w:rPr>
          <w:rFonts w:ascii="Arial" w:eastAsiaTheme="minorHAnsi" w:hAnsi="Arial" w:cs="Arial"/>
          <w:color w:val="auto"/>
          <w:sz w:val="22"/>
          <w:szCs w:val="22"/>
          <w:lang w:val="en-GB"/>
        </w:rPr>
        <w:t xml:space="preserve">   </w:t>
      </w:r>
      <w:r w:rsidR="00A35DEB">
        <w:rPr>
          <w:rFonts w:ascii="Arial" w:eastAsiaTheme="minorHAnsi" w:hAnsi="Arial" w:cs="Arial"/>
          <w:color w:val="auto"/>
          <w:sz w:val="22"/>
          <w:szCs w:val="22"/>
          <w:lang w:val="en-GB"/>
        </w:rPr>
        <w:t xml:space="preserve"> </w:t>
      </w:r>
      <w:r w:rsidR="007E4438" w:rsidRPr="00A429D9">
        <w:rPr>
          <w:rFonts w:ascii="Arial" w:eastAsiaTheme="minorHAnsi" w:hAnsi="Arial" w:cs="Arial"/>
          <w:color w:val="auto"/>
          <w:sz w:val="22"/>
          <w:szCs w:val="22"/>
          <w:lang w:val="en-GB"/>
        </w:rPr>
        <w:t>Shodno članu 19 Odluke o Savjetu za razvoj i zaštitu loka</w:t>
      </w:r>
      <w:r w:rsidR="009C1CD5" w:rsidRPr="00A429D9">
        <w:rPr>
          <w:rFonts w:ascii="Arial" w:eastAsiaTheme="minorHAnsi" w:hAnsi="Arial" w:cs="Arial"/>
          <w:color w:val="auto"/>
          <w:sz w:val="22"/>
          <w:szCs w:val="22"/>
          <w:lang w:val="en-GB"/>
        </w:rPr>
        <w:t xml:space="preserve">lane samouprave javni poziv je </w:t>
      </w:r>
      <w:r w:rsidR="007E4438" w:rsidRPr="00A429D9">
        <w:rPr>
          <w:rFonts w:ascii="Arial" w:eastAsiaTheme="minorHAnsi" w:hAnsi="Arial" w:cs="Arial"/>
          <w:color w:val="auto"/>
          <w:sz w:val="22"/>
          <w:szCs w:val="22"/>
          <w:lang w:val="en-GB"/>
        </w:rPr>
        <w:t>sadržao: rokove za predlaganje kandidata, ko može biti predložen za člana Savjeta, ko ima pravo predlaganja kandidata, naziv organ</w:t>
      </w:r>
      <w:r w:rsidR="00A429D9">
        <w:rPr>
          <w:rFonts w:ascii="Arial" w:eastAsiaTheme="minorHAnsi" w:hAnsi="Arial" w:cs="Arial"/>
          <w:color w:val="auto"/>
          <w:sz w:val="22"/>
          <w:szCs w:val="22"/>
          <w:lang w:val="en-GB"/>
        </w:rPr>
        <w:t xml:space="preserve">a kome se podnose predlozi </w:t>
      </w:r>
      <w:r w:rsidR="00A35DEB">
        <w:rPr>
          <w:rFonts w:ascii="Arial" w:eastAsiaTheme="minorHAnsi" w:hAnsi="Arial" w:cs="Arial"/>
          <w:color w:val="auto"/>
          <w:sz w:val="22"/>
          <w:szCs w:val="22"/>
          <w:lang w:val="en-GB"/>
        </w:rPr>
        <w:t xml:space="preserve">i druga pitanja od </w:t>
      </w:r>
      <w:r w:rsidR="007E4438" w:rsidRPr="00A429D9">
        <w:rPr>
          <w:rFonts w:ascii="Arial" w:eastAsiaTheme="minorHAnsi" w:hAnsi="Arial" w:cs="Arial"/>
          <w:color w:val="auto"/>
          <w:sz w:val="22"/>
          <w:szCs w:val="22"/>
          <w:lang w:val="en-GB"/>
        </w:rPr>
        <w:t>značaja za izbor članova Savjeta.</w:t>
      </w:r>
    </w:p>
    <w:p w14:paraId="6A80B436" w14:textId="77777777" w:rsidR="007E4438" w:rsidRPr="00A429D9" w:rsidRDefault="007E4438" w:rsidP="00404D14">
      <w:pPr>
        <w:ind w:left="-57" w:right="-57"/>
        <w:jc w:val="both"/>
        <w:rPr>
          <w:rFonts w:ascii="Arial" w:eastAsiaTheme="minorHAnsi" w:hAnsi="Arial" w:cs="Arial"/>
          <w:color w:val="auto"/>
          <w:sz w:val="22"/>
          <w:szCs w:val="22"/>
          <w:lang w:val="en-GB"/>
        </w:rPr>
      </w:pPr>
    </w:p>
    <w:p w14:paraId="668E79DF" w14:textId="77777777" w:rsidR="00B36E34" w:rsidRPr="00A429D9" w:rsidRDefault="007E4438" w:rsidP="00404D14">
      <w:pPr>
        <w:pStyle w:val="ListParagraph"/>
        <w:ind w:left="-57" w:right="-57"/>
        <w:contextualSpacing w:val="0"/>
        <w:rPr>
          <w:rFonts w:ascii="Arial" w:eastAsiaTheme="minorHAnsi" w:hAnsi="Arial" w:cs="Arial"/>
          <w:color w:val="auto"/>
          <w:sz w:val="22"/>
          <w:szCs w:val="22"/>
          <w:lang w:val="en-GB"/>
        </w:rPr>
      </w:pPr>
      <w:r w:rsidRPr="00A429D9">
        <w:rPr>
          <w:rFonts w:ascii="Arial" w:eastAsiaTheme="minorHAnsi" w:hAnsi="Arial" w:cs="Arial"/>
          <w:color w:val="auto"/>
          <w:sz w:val="22"/>
          <w:szCs w:val="22"/>
          <w:lang w:val="en-GB"/>
        </w:rPr>
        <w:t xml:space="preserve">           Po objavljenom Javnom pozivu predloženi su:</w:t>
      </w:r>
    </w:p>
    <w:p w14:paraId="02E65355" w14:textId="77777777" w:rsidR="00B36E34" w:rsidRPr="00A429D9" w:rsidRDefault="00B36E34" w:rsidP="00404D14">
      <w:pPr>
        <w:pStyle w:val="ListParagraph"/>
        <w:ind w:left="-57" w:right="-57"/>
        <w:contextualSpacing w:val="0"/>
        <w:rPr>
          <w:rFonts w:ascii="Arial" w:eastAsiaTheme="minorHAnsi" w:hAnsi="Arial" w:cs="Arial"/>
          <w:color w:val="auto"/>
          <w:sz w:val="22"/>
          <w:szCs w:val="22"/>
          <w:lang w:val="en-GB"/>
        </w:rPr>
      </w:pPr>
    </w:p>
    <w:p w14:paraId="591785E5" w14:textId="77777777" w:rsidR="00AC00F3" w:rsidRPr="005C7CAC" w:rsidRDefault="005C7CAC" w:rsidP="005C7CAC">
      <w:pPr>
        <w:ind w:left="510" w:right="-57"/>
        <w:rPr>
          <w:rFonts w:ascii="Arial" w:eastAsiaTheme="minorHAnsi" w:hAnsi="Arial" w:cs="Arial"/>
          <w:color w:val="auto"/>
          <w:sz w:val="22"/>
          <w:szCs w:val="22"/>
          <w:lang w:val="en-GB"/>
        </w:rPr>
      </w:pPr>
      <w:r w:rsidRPr="005C7CAC">
        <w:rPr>
          <w:rFonts w:ascii="Arial" w:eastAsiaTheme="minorHAnsi" w:hAnsi="Arial" w:cs="Arial"/>
          <w:b/>
          <w:color w:val="auto"/>
          <w:sz w:val="22"/>
          <w:szCs w:val="22"/>
          <w:lang w:val="en-GB"/>
        </w:rPr>
        <w:t xml:space="preserve">      -  </w:t>
      </w:r>
      <w:r w:rsidR="00AC00F3" w:rsidRPr="005C7CAC">
        <w:rPr>
          <w:rFonts w:ascii="Arial" w:eastAsiaTheme="minorHAnsi" w:hAnsi="Arial" w:cs="Arial"/>
          <w:b/>
          <w:color w:val="auto"/>
          <w:sz w:val="22"/>
          <w:szCs w:val="22"/>
          <w:lang w:val="en-GB"/>
        </w:rPr>
        <w:t>Prof.dr Velimir Rakočević</w:t>
      </w:r>
      <w:r w:rsidR="00AC00F3" w:rsidRPr="005C7CAC">
        <w:rPr>
          <w:rFonts w:ascii="Arial" w:eastAsiaTheme="minorHAnsi" w:hAnsi="Arial" w:cs="Arial"/>
          <w:color w:val="auto"/>
          <w:sz w:val="22"/>
          <w:szCs w:val="22"/>
          <w:lang w:val="en-GB"/>
        </w:rPr>
        <w:t xml:space="preserve">; predlagač: MZ Potkrajci; </w:t>
      </w:r>
    </w:p>
    <w:p w14:paraId="76788DDD" w14:textId="77777777" w:rsidR="00AC00F3" w:rsidRPr="005C7CAC" w:rsidRDefault="005C7CAC" w:rsidP="005C7CAC">
      <w:pPr>
        <w:ind w:left="510" w:right="-57"/>
        <w:rPr>
          <w:rFonts w:ascii="Arial" w:eastAsiaTheme="minorHAnsi" w:hAnsi="Arial" w:cs="Arial"/>
          <w:color w:val="auto"/>
          <w:sz w:val="22"/>
          <w:szCs w:val="22"/>
          <w:lang w:val="en-GB"/>
        </w:rPr>
      </w:pPr>
      <w:r w:rsidRPr="005C7CAC">
        <w:rPr>
          <w:rFonts w:ascii="Arial" w:eastAsiaTheme="minorHAnsi" w:hAnsi="Arial" w:cs="Arial"/>
          <w:b/>
          <w:color w:val="auto"/>
          <w:sz w:val="22"/>
          <w:szCs w:val="22"/>
          <w:lang w:val="en-GB"/>
        </w:rPr>
        <w:t xml:space="preserve">      - </w:t>
      </w:r>
      <w:r w:rsidR="00AC00F3" w:rsidRPr="005C7CAC">
        <w:rPr>
          <w:rFonts w:ascii="Arial" w:eastAsiaTheme="minorHAnsi" w:hAnsi="Arial" w:cs="Arial"/>
          <w:b/>
          <w:color w:val="auto"/>
          <w:sz w:val="22"/>
          <w:szCs w:val="22"/>
          <w:lang w:val="en-GB"/>
        </w:rPr>
        <w:t>Hasan Lukač</w:t>
      </w:r>
      <w:r w:rsidR="00AC00F3" w:rsidRPr="005C7CAC">
        <w:rPr>
          <w:rFonts w:ascii="Arial" w:eastAsiaTheme="minorHAnsi" w:hAnsi="Arial" w:cs="Arial"/>
          <w:color w:val="auto"/>
          <w:sz w:val="22"/>
          <w:szCs w:val="22"/>
          <w:lang w:val="en-GB"/>
        </w:rPr>
        <w:t>, dipl.pravnik, predlagač: građanin;</w:t>
      </w:r>
    </w:p>
    <w:p w14:paraId="09E748CE" w14:textId="77777777" w:rsidR="00FE4042" w:rsidRPr="005C7CAC" w:rsidRDefault="005C7CAC" w:rsidP="005C7CAC">
      <w:pPr>
        <w:ind w:left="510" w:right="-57"/>
        <w:rPr>
          <w:rFonts w:ascii="Arial" w:eastAsiaTheme="minorHAnsi" w:hAnsi="Arial" w:cs="Arial"/>
          <w:color w:val="auto"/>
          <w:sz w:val="22"/>
          <w:szCs w:val="22"/>
          <w:lang w:val="en-GB"/>
        </w:rPr>
      </w:pPr>
      <w:r w:rsidRPr="005C7CAC">
        <w:rPr>
          <w:rFonts w:ascii="Arial" w:eastAsiaTheme="minorHAnsi" w:hAnsi="Arial" w:cs="Arial"/>
          <w:b/>
          <w:color w:val="auto"/>
          <w:sz w:val="22"/>
          <w:szCs w:val="22"/>
          <w:lang w:val="en-GB"/>
        </w:rPr>
        <w:t xml:space="preserve">      - </w:t>
      </w:r>
      <w:r w:rsidR="00FE4042" w:rsidRPr="005C7CAC">
        <w:rPr>
          <w:rFonts w:ascii="Arial" w:eastAsiaTheme="minorHAnsi" w:hAnsi="Arial" w:cs="Arial"/>
          <w:b/>
          <w:color w:val="auto"/>
          <w:sz w:val="22"/>
          <w:szCs w:val="22"/>
          <w:lang w:val="en-GB"/>
        </w:rPr>
        <w:t>Prof.dr Mijat Jocović</w:t>
      </w:r>
      <w:r w:rsidR="00FE4042" w:rsidRPr="005C7CAC">
        <w:rPr>
          <w:rFonts w:ascii="Arial" w:eastAsiaTheme="minorHAnsi" w:hAnsi="Arial" w:cs="Arial"/>
          <w:color w:val="auto"/>
          <w:sz w:val="22"/>
          <w:szCs w:val="22"/>
          <w:lang w:val="en-GB"/>
        </w:rPr>
        <w:t>, predlagač</w:t>
      </w:r>
      <w:r w:rsidR="00A35DEB" w:rsidRPr="005C7CAC">
        <w:rPr>
          <w:rFonts w:ascii="Arial" w:eastAsiaTheme="minorHAnsi" w:hAnsi="Arial" w:cs="Arial"/>
          <w:color w:val="auto"/>
          <w:sz w:val="22"/>
          <w:szCs w:val="22"/>
          <w:lang w:val="en-GB"/>
        </w:rPr>
        <w:t>i</w:t>
      </w:r>
      <w:r w:rsidR="00FE4042" w:rsidRPr="005C7CAC">
        <w:rPr>
          <w:rFonts w:ascii="Arial" w:eastAsiaTheme="minorHAnsi" w:hAnsi="Arial" w:cs="Arial"/>
          <w:color w:val="auto"/>
          <w:sz w:val="22"/>
          <w:szCs w:val="22"/>
          <w:lang w:val="en-GB"/>
        </w:rPr>
        <w:t>: grupa građana;</w:t>
      </w:r>
    </w:p>
    <w:p w14:paraId="08E0C182" w14:textId="4BB25A0B" w:rsidR="00AC00F3" w:rsidRPr="005C7CAC" w:rsidRDefault="005C7CAC" w:rsidP="005C7CAC">
      <w:pPr>
        <w:ind w:left="-417" w:right="-57"/>
        <w:rPr>
          <w:rFonts w:ascii="Arial" w:eastAsiaTheme="minorHAnsi" w:hAnsi="Arial" w:cs="Arial"/>
          <w:color w:val="auto"/>
          <w:sz w:val="22"/>
          <w:szCs w:val="22"/>
          <w:lang w:val="en-GB"/>
        </w:rPr>
      </w:pPr>
      <w:r>
        <w:rPr>
          <w:rFonts w:ascii="Arial" w:eastAsiaTheme="minorHAnsi" w:hAnsi="Arial" w:cs="Arial"/>
          <w:b/>
          <w:color w:val="auto"/>
          <w:sz w:val="22"/>
          <w:szCs w:val="22"/>
          <w:lang w:val="en-GB"/>
        </w:rPr>
        <w:t xml:space="preserve">               </w:t>
      </w:r>
      <w:r w:rsidRPr="005C7CAC">
        <w:rPr>
          <w:rFonts w:ascii="Arial" w:eastAsiaTheme="minorHAnsi" w:hAnsi="Arial" w:cs="Arial"/>
          <w:b/>
          <w:color w:val="auto"/>
          <w:sz w:val="22"/>
          <w:szCs w:val="22"/>
          <w:lang w:val="en-GB"/>
        </w:rPr>
        <w:t xml:space="preserve">      - </w:t>
      </w:r>
      <w:r w:rsidR="00FE4042" w:rsidRPr="005C7CAC">
        <w:rPr>
          <w:rFonts w:ascii="Arial" w:eastAsiaTheme="minorHAnsi" w:hAnsi="Arial" w:cs="Arial"/>
          <w:b/>
          <w:color w:val="auto"/>
          <w:sz w:val="22"/>
          <w:szCs w:val="22"/>
          <w:lang w:val="en-GB"/>
        </w:rPr>
        <w:t>Prim.</w:t>
      </w:r>
      <w:r w:rsidR="00F94639" w:rsidRPr="005C7CAC">
        <w:rPr>
          <w:rFonts w:ascii="Arial" w:eastAsiaTheme="minorHAnsi" w:hAnsi="Arial" w:cs="Arial"/>
          <w:b/>
          <w:color w:val="auto"/>
          <w:sz w:val="22"/>
          <w:szCs w:val="22"/>
          <w:lang w:val="en-GB"/>
        </w:rPr>
        <w:t xml:space="preserve"> </w:t>
      </w:r>
      <w:r w:rsidR="00FE4042" w:rsidRPr="005C7CAC">
        <w:rPr>
          <w:rFonts w:ascii="Arial" w:eastAsiaTheme="minorHAnsi" w:hAnsi="Arial" w:cs="Arial"/>
          <w:b/>
          <w:color w:val="auto"/>
          <w:sz w:val="22"/>
          <w:szCs w:val="22"/>
          <w:lang w:val="en-GB"/>
        </w:rPr>
        <w:t>dr Avdo Ćeranić</w:t>
      </w:r>
      <w:r>
        <w:rPr>
          <w:rFonts w:ascii="Arial" w:eastAsiaTheme="minorHAnsi" w:hAnsi="Arial" w:cs="Arial"/>
          <w:b/>
          <w:color w:val="auto"/>
          <w:sz w:val="22"/>
          <w:szCs w:val="22"/>
          <w:lang w:val="en-GB"/>
        </w:rPr>
        <w:t>,</w:t>
      </w:r>
      <w:r w:rsidR="00FE4042" w:rsidRPr="005C7CAC">
        <w:rPr>
          <w:rFonts w:ascii="Arial" w:eastAsiaTheme="minorHAnsi" w:hAnsi="Arial" w:cs="Arial"/>
          <w:color w:val="auto"/>
          <w:sz w:val="22"/>
          <w:szCs w:val="22"/>
          <w:lang w:val="en-GB"/>
        </w:rPr>
        <w:t xml:space="preserve"> </w:t>
      </w:r>
      <w:r w:rsidR="000263F0" w:rsidRPr="005C7CAC">
        <w:rPr>
          <w:rFonts w:ascii="Arial" w:eastAsiaTheme="minorHAnsi" w:hAnsi="Arial" w:cs="Arial"/>
          <w:color w:val="auto"/>
          <w:sz w:val="22"/>
          <w:szCs w:val="22"/>
          <w:lang w:val="en-GB"/>
        </w:rPr>
        <w:t xml:space="preserve">predlagači: </w:t>
      </w:r>
      <w:r w:rsidR="000263F0">
        <w:rPr>
          <w:rFonts w:ascii="Arial" w:eastAsiaTheme="minorHAnsi" w:hAnsi="Arial" w:cs="Arial"/>
          <w:color w:val="auto"/>
          <w:sz w:val="22"/>
          <w:szCs w:val="22"/>
          <w:lang w:val="en-GB"/>
        </w:rPr>
        <w:t xml:space="preserve">grupa </w:t>
      </w:r>
      <w:r w:rsidR="00D42011">
        <w:rPr>
          <w:rFonts w:ascii="Arial" w:eastAsiaTheme="minorHAnsi" w:hAnsi="Arial" w:cs="Arial"/>
          <w:color w:val="auto"/>
          <w:sz w:val="22"/>
          <w:szCs w:val="22"/>
          <w:lang w:val="en-GB"/>
        </w:rPr>
        <w:t>građana</w:t>
      </w:r>
      <w:r w:rsidR="000263F0" w:rsidRPr="005C7CAC">
        <w:rPr>
          <w:rFonts w:ascii="Arial" w:eastAsiaTheme="minorHAnsi" w:hAnsi="Arial" w:cs="Arial"/>
          <w:color w:val="auto"/>
          <w:sz w:val="22"/>
          <w:szCs w:val="22"/>
          <w:lang w:val="en-GB"/>
        </w:rPr>
        <w:t xml:space="preserve"> </w:t>
      </w:r>
      <w:r w:rsidR="00FE4042" w:rsidRPr="005C7CAC">
        <w:rPr>
          <w:rFonts w:ascii="Arial" w:eastAsiaTheme="minorHAnsi" w:hAnsi="Arial" w:cs="Arial"/>
          <w:color w:val="auto"/>
          <w:sz w:val="22"/>
          <w:szCs w:val="22"/>
          <w:lang w:val="en-GB"/>
        </w:rPr>
        <w:t xml:space="preserve">                                                                                                                                                                                                                                                                                                                                                                                                                                                                                                                                                                                                                             </w:t>
      </w:r>
    </w:p>
    <w:p w14:paraId="316C5452" w14:textId="77777777" w:rsidR="009C1CD5" w:rsidRPr="005C7CAC" w:rsidRDefault="005C7CAC" w:rsidP="005C7CAC">
      <w:pPr>
        <w:ind w:left="510" w:right="-57"/>
        <w:rPr>
          <w:rFonts w:ascii="Arial" w:eastAsiaTheme="minorHAnsi" w:hAnsi="Arial" w:cs="Arial"/>
          <w:color w:val="auto"/>
          <w:sz w:val="22"/>
          <w:szCs w:val="22"/>
          <w:lang w:val="en-GB"/>
        </w:rPr>
      </w:pPr>
      <w:r w:rsidRPr="005C7CAC">
        <w:rPr>
          <w:rFonts w:ascii="Arial" w:eastAsiaTheme="minorHAnsi" w:hAnsi="Arial" w:cs="Arial"/>
          <w:b/>
          <w:color w:val="auto"/>
          <w:sz w:val="22"/>
          <w:szCs w:val="22"/>
          <w:lang w:val="en-GB"/>
        </w:rPr>
        <w:t xml:space="preserve">      - </w:t>
      </w:r>
      <w:r w:rsidR="009C1CD5" w:rsidRPr="005C7CAC">
        <w:rPr>
          <w:rFonts w:ascii="Arial" w:eastAsiaTheme="minorHAnsi" w:hAnsi="Arial" w:cs="Arial"/>
          <w:b/>
          <w:color w:val="auto"/>
          <w:sz w:val="22"/>
          <w:szCs w:val="22"/>
          <w:lang w:val="en-GB"/>
        </w:rPr>
        <w:t>Bisera Alihodžić</w:t>
      </w:r>
      <w:r w:rsidR="009C1CD5" w:rsidRPr="005C7CAC">
        <w:rPr>
          <w:rFonts w:ascii="Arial" w:eastAsiaTheme="minorHAnsi" w:hAnsi="Arial" w:cs="Arial"/>
          <w:color w:val="auto"/>
          <w:sz w:val="22"/>
          <w:szCs w:val="22"/>
          <w:lang w:val="en-GB"/>
        </w:rPr>
        <w:t>, dipl.ing arhitekture</w:t>
      </w:r>
      <w:r w:rsidR="00B36E34" w:rsidRPr="005C7CAC">
        <w:rPr>
          <w:rFonts w:ascii="Arial" w:eastAsiaTheme="minorHAnsi" w:hAnsi="Arial" w:cs="Arial"/>
          <w:color w:val="auto"/>
          <w:sz w:val="22"/>
          <w:szCs w:val="22"/>
          <w:lang w:val="en-GB"/>
        </w:rPr>
        <w:t>, predlagač: građanin;</w:t>
      </w:r>
    </w:p>
    <w:p w14:paraId="23EB9B31" w14:textId="77777777" w:rsidR="00404D14" w:rsidRPr="005C7CAC" w:rsidRDefault="005C7CAC" w:rsidP="005C7CAC">
      <w:pPr>
        <w:ind w:left="510" w:right="-57"/>
        <w:rPr>
          <w:rFonts w:ascii="Arial" w:eastAsiaTheme="minorHAnsi" w:hAnsi="Arial" w:cs="Arial"/>
          <w:color w:val="auto"/>
          <w:sz w:val="22"/>
          <w:szCs w:val="22"/>
          <w:lang w:val="en-GB"/>
        </w:rPr>
      </w:pPr>
      <w:r w:rsidRPr="005C7CAC">
        <w:rPr>
          <w:rFonts w:ascii="Arial" w:eastAsiaTheme="minorHAnsi" w:hAnsi="Arial" w:cs="Arial"/>
          <w:b/>
          <w:color w:val="auto"/>
          <w:sz w:val="22"/>
          <w:szCs w:val="22"/>
          <w:lang w:val="en-GB"/>
        </w:rPr>
        <w:t xml:space="preserve">      - </w:t>
      </w:r>
      <w:r w:rsidR="009C1CD5" w:rsidRPr="005C7CAC">
        <w:rPr>
          <w:rFonts w:ascii="Arial" w:eastAsiaTheme="minorHAnsi" w:hAnsi="Arial" w:cs="Arial"/>
          <w:b/>
          <w:color w:val="auto"/>
          <w:sz w:val="22"/>
          <w:szCs w:val="22"/>
          <w:lang w:val="en-GB"/>
        </w:rPr>
        <w:t>Blaga Žurić</w:t>
      </w:r>
      <w:r>
        <w:rPr>
          <w:rFonts w:ascii="Arial" w:eastAsiaTheme="minorHAnsi" w:hAnsi="Arial" w:cs="Arial"/>
          <w:color w:val="auto"/>
          <w:sz w:val="22"/>
          <w:szCs w:val="22"/>
          <w:lang w:val="en-GB"/>
        </w:rPr>
        <w:t>, književnica,</w:t>
      </w:r>
      <w:r w:rsidR="009C1CD5" w:rsidRPr="005C7CAC">
        <w:rPr>
          <w:rFonts w:ascii="Arial" w:eastAsiaTheme="minorHAnsi" w:hAnsi="Arial" w:cs="Arial"/>
          <w:color w:val="auto"/>
          <w:sz w:val="22"/>
          <w:szCs w:val="22"/>
          <w:lang w:val="en-GB"/>
        </w:rPr>
        <w:t xml:space="preserve"> </w:t>
      </w:r>
      <w:r w:rsidR="00B36E34" w:rsidRPr="005C7CAC">
        <w:rPr>
          <w:rFonts w:ascii="Arial" w:eastAsiaTheme="minorHAnsi" w:hAnsi="Arial" w:cs="Arial"/>
          <w:color w:val="auto"/>
          <w:sz w:val="22"/>
          <w:szCs w:val="22"/>
          <w:lang w:val="en-GB"/>
        </w:rPr>
        <w:t>predlagač: grupa građana;</w:t>
      </w:r>
      <w:r w:rsidR="007F561E" w:rsidRPr="005C7CAC">
        <w:rPr>
          <w:rFonts w:ascii="Arial" w:eastAsiaTheme="minorHAnsi" w:hAnsi="Arial" w:cs="Arial"/>
          <w:color w:val="auto"/>
          <w:sz w:val="22"/>
          <w:szCs w:val="22"/>
          <w:lang w:val="en-GB"/>
        </w:rPr>
        <w:t xml:space="preserve">   </w:t>
      </w:r>
    </w:p>
    <w:p w14:paraId="20AD72A1" w14:textId="77777777" w:rsidR="009C1CD5" w:rsidRDefault="005C7CAC" w:rsidP="005C7CAC">
      <w:pPr>
        <w:pStyle w:val="ListParagraph"/>
        <w:ind w:left="-57" w:right="-57"/>
        <w:contextualSpacing w:val="0"/>
        <w:rPr>
          <w:rFonts w:ascii="Arial" w:eastAsiaTheme="minorHAnsi" w:hAnsi="Arial" w:cs="Arial"/>
          <w:color w:val="auto"/>
          <w:sz w:val="22"/>
          <w:szCs w:val="22"/>
          <w:lang w:val="en-GB"/>
        </w:rPr>
      </w:pPr>
      <w:r>
        <w:rPr>
          <w:rFonts w:ascii="Arial" w:eastAsiaTheme="minorHAnsi" w:hAnsi="Arial" w:cs="Arial"/>
          <w:b/>
          <w:color w:val="auto"/>
          <w:sz w:val="22"/>
          <w:szCs w:val="22"/>
          <w:lang w:val="en-GB"/>
        </w:rPr>
        <w:t xml:space="preserve">               - </w:t>
      </w:r>
      <w:r w:rsidR="00B36E34" w:rsidRPr="00A429D9">
        <w:rPr>
          <w:rFonts w:ascii="Arial" w:eastAsiaTheme="minorHAnsi" w:hAnsi="Arial" w:cs="Arial"/>
          <w:b/>
          <w:color w:val="auto"/>
          <w:sz w:val="22"/>
          <w:szCs w:val="22"/>
          <w:lang w:val="en-GB"/>
        </w:rPr>
        <w:t>J</w:t>
      </w:r>
      <w:r w:rsidR="009C1CD5" w:rsidRPr="00A429D9">
        <w:rPr>
          <w:rFonts w:ascii="Arial" w:eastAsiaTheme="minorHAnsi" w:hAnsi="Arial" w:cs="Arial"/>
          <w:b/>
          <w:color w:val="auto"/>
          <w:sz w:val="22"/>
          <w:szCs w:val="22"/>
          <w:lang w:val="en-GB"/>
        </w:rPr>
        <w:t>ovan Bojović</w:t>
      </w:r>
      <w:r>
        <w:rPr>
          <w:rFonts w:ascii="Arial" w:eastAsiaTheme="minorHAnsi" w:hAnsi="Arial" w:cs="Arial"/>
          <w:color w:val="auto"/>
          <w:sz w:val="22"/>
          <w:szCs w:val="22"/>
          <w:lang w:val="en-GB"/>
        </w:rPr>
        <w:t>, dipl.pravnik,</w:t>
      </w:r>
      <w:r w:rsidR="009C1CD5" w:rsidRPr="00A429D9">
        <w:rPr>
          <w:rFonts w:ascii="Arial" w:eastAsiaTheme="minorHAnsi" w:hAnsi="Arial" w:cs="Arial"/>
          <w:color w:val="auto"/>
          <w:sz w:val="22"/>
          <w:szCs w:val="22"/>
          <w:lang w:val="en-GB"/>
        </w:rPr>
        <w:t xml:space="preserve"> </w:t>
      </w:r>
      <w:r w:rsidR="00B36E34" w:rsidRPr="00A429D9">
        <w:rPr>
          <w:rFonts w:ascii="Arial" w:eastAsiaTheme="minorHAnsi" w:hAnsi="Arial" w:cs="Arial"/>
          <w:color w:val="auto"/>
          <w:sz w:val="22"/>
          <w:szCs w:val="22"/>
          <w:lang w:val="en-GB"/>
        </w:rPr>
        <w:t>pre</w:t>
      </w:r>
      <w:r w:rsidR="00404D14">
        <w:rPr>
          <w:rFonts w:ascii="Arial" w:eastAsiaTheme="minorHAnsi" w:hAnsi="Arial" w:cs="Arial"/>
          <w:color w:val="auto"/>
          <w:sz w:val="22"/>
          <w:szCs w:val="22"/>
          <w:lang w:val="en-GB"/>
        </w:rPr>
        <w:t>dla</w:t>
      </w:r>
      <w:r w:rsidR="00ED637C">
        <w:rPr>
          <w:rFonts w:ascii="Arial" w:eastAsiaTheme="minorHAnsi" w:hAnsi="Arial" w:cs="Arial"/>
          <w:color w:val="auto"/>
          <w:sz w:val="22"/>
          <w:szCs w:val="22"/>
          <w:lang w:val="en-GB"/>
        </w:rPr>
        <w:t>gač</w:t>
      </w:r>
      <w:r w:rsidR="00A35DEB">
        <w:rPr>
          <w:rFonts w:ascii="Arial" w:eastAsiaTheme="minorHAnsi" w:hAnsi="Arial" w:cs="Arial"/>
          <w:color w:val="auto"/>
          <w:sz w:val="22"/>
          <w:szCs w:val="22"/>
          <w:lang w:val="en-GB"/>
        </w:rPr>
        <w:t>i</w:t>
      </w:r>
      <w:r w:rsidR="00ED637C">
        <w:rPr>
          <w:rFonts w:ascii="Arial" w:eastAsiaTheme="minorHAnsi" w:hAnsi="Arial" w:cs="Arial"/>
          <w:color w:val="auto"/>
          <w:sz w:val="22"/>
          <w:szCs w:val="22"/>
          <w:lang w:val="en-GB"/>
        </w:rPr>
        <w:t>: grupa građana, MZ Pruška</w:t>
      </w:r>
      <w:r w:rsidR="00B36E34" w:rsidRPr="00A429D9">
        <w:rPr>
          <w:rFonts w:ascii="Arial" w:eastAsiaTheme="minorHAnsi" w:hAnsi="Arial" w:cs="Arial"/>
          <w:color w:val="auto"/>
          <w:sz w:val="22"/>
          <w:szCs w:val="22"/>
          <w:lang w:val="en-GB"/>
        </w:rPr>
        <w:t xml:space="preserve">; </w:t>
      </w:r>
    </w:p>
    <w:p w14:paraId="39135D6F" w14:textId="77777777" w:rsidR="00FE4042" w:rsidRDefault="00FE4042" w:rsidP="00FE4042">
      <w:pPr>
        <w:pStyle w:val="ListParagraph"/>
        <w:ind w:left="-57" w:right="-57"/>
        <w:contextualSpacing w:val="0"/>
        <w:rPr>
          <w:rFonts w:ascii="Arial" w:eastAsiaTheme="minorHAnsi" w:hAnsi="Arial" w:cs="Arial"/>
          <w:color w:val="auto"/>
          <w:sz w:val="22"/>
          <w:szCs w:val="22"/>
          <w:lang w:val="en-GB"/>
        </w:rPr>
      </w:pPr>
    </w:p>
    <w:p w14:paraId="36F44816"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Pr>
          <w:rFonts w:ascii="Arial" w:hAnsi="Arial" w:cs="Arial"/>
          <w:b/>
          <w:sz w:val="22"/>
          <w:szCs w:val="22"/>
        </w:rPr>
        <w:t xml:space="preserve">- Prof. dr </w:t>
      </w:r>
      <w:r w:rsidRPr="00A429D9">
        <w:rPr>
          <w:rFonts w:ascii="Arial" w:hAnsi="Arial" w:cs="Arial"/>
          <w:b/>
          <w:sz w:val="22"/>
          <w:szCs w:val="22"/>
        </w:rPr>
        <w:t>Velimir Rakočević</w:t>
      </w:r>
      <w:r>
        <w:rPr>
          <w:rFonts w:ascii="Arial" w:hAnsi="Arial" w:cs="Arial"/>
          <w:sz w:val="22"/>
          <w:szCs w:val="22"/>
        </w:rPr>
        <w:t xml:space="preserve"> r</w:t>
      </w:r>
      <w:r w:rsidRPr="00A429D9">
        <w:rPr>
          <w:rFonts w:ascii="Arial" w:hAnsi="Arial" w:cs="Arial"/>
          <w:sz w:val="22"/>
          <w:szCs w:val="22"/>
        </w:rPr>
        <w:t>ođen je 12. oktobra 1963. godine u Bijelom Polju, g</w:t>
      </w:r>
      <w:r>
        <w:rPr>
          <w:rFonts w:ascii="Arial" w:hAnsi="Arial" w:cs="Arial"/>
          <w:sz w:val="22"/>
          <w:szCs w:val="22"/>
        </w:rPr>
        <w:t>dje je završio osnovnu školu i G</w:t>
      </w:r>
      <w:r w:rsidRPr="00A429D9">
        <w:rPr>
          <w:rFonts w:ascii="Arial" w:hAnsi="Arial" w:cs="Arial"/>
          <w:sz w:val="22"/>
          <w:szCs w:val="22"/>
        </w:rPr>
        <w:t>imnaziju kao dobitnik Diplome „Luča I“ i đak generacije.</w:t>
      </w:r>
    </w:p>
    <w:p w14:paraId="547E48E3"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Završio je Pravni fakultet, Filozofski fakultet i Višu školu unutrašnjih poslova. Položio je pravosudni ispit. Magistarske studije završio je na Pravnom fakultetu Univerziteta u Beogradu, odbranivši magistarski rad pod nazivom „Organi unutrašnjih poslova u obezbjeđenju dokaza za krivični postupak“. Doktorske studije završio je na Pravnom fakultetu Univerziteta u Beogradu, odbranivši doktorsku disertaciju pod nazivom „Otkrivanje i suzbijanje zloupotrebe droga“. Naučno i stručno se usavršavao u renomiranim institucijama u zemlji i inostranstvu.</w:t>
      </w:r>
    </w:p>
    <w:p w14:paraId="0BBEFE97"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U periodu od 1988. do 2006. godine obavljao je više odgovornih dužnosti u Ministarstvu unutrašnjih poslova Crne Gore, Ministarstvu pravde Crne Gore i Ministarstvu finansija Crne Gore.</w:t>
      </w:r>
    </w:p>
    <w:p w14:paraId="39399D54"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Studijske 2004/2005. i 2005/2006. godine, kao ekspert iz prakse, izvodio je nastavu na Pravnom fakultetu na krivičnopravnoj grupi predmeta. Godine 2006. izabran je u zvanje docenta za krivičnopravnu grupu predmeta na Pravnom fakultetu i Fakultetu političkih nauka Univerziteta Crne Gore. Godine 2012. izabran je u zvanje vanrednog profesora za krivičnopravnu naučnu oblast na Pravnom fakultetu i Fakultetu pravnih nauka. Godine 2017. izabran je u zvanje redovnog profesora za krivičnopravnu grupu predmeta na Pravnom fakultetu i Fakultetu političkih nauka Univerziteta Crne Gore.</w:t>
      </w:r>
    </w:p>
    <w:p w14:paraId="72557B60"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lastRenderedPageBreak/>
        <w:t>Bio je mentor na više od 1.000 specijalističkih radova, 250 magistarskih i master radova i 11 doktorskih disertacija u Crnoj Gori i inostranstvu. Kao gostujući profesor, angažovan je na prestižnim univerzitetima. Učesnik je velikog broja međunarodnih konferencija, na kojima je imao uvodna izlaganja.</w:t>
      </w:r>
    </w:p>
    <w:p w14:paraId="546B063D"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Obavljao je poslove rukovodioca studijskog programa Bezbjednost i kriminalistika i rukovodioca specijalističkih studija Krivičnopravnog smjera na Pravnom fakultetu. U periodu od 2016. do 2019. godine bio je dekan Pravnog fakulteta. Od 2018. do 2021. godine bio je član Tužilačkog savjeta. Angažovan je kao ekspert Savjeta Evrope za krivično pravosuđe.</w:t>
      </w:r>
    </w:p>
    <w:p w14:paraId="28DB2F73"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Rukovodilac je i član internacionalnih strukovnih udruženja. Dobitnik je brojnih nagrada i priznanja.</w:t>
      </w:r>
    </w:p>
    <w:p w14:paraId="7BB807B8" w14:textId="77777777" w:rsidR="00FE4042" w:rsidRPr="00A429D9"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Objavio je sljedeće monografije: „Female criminality in Montenegro“ (2022); „Montenegro victimoloϖ and victim protection“ (2020); „Criminality and drug addiction“ (2016); „Criminal acts against life and body“ (2015); „Organizovani kriminalitet“ (2014); „Determinacija konstitutivnih elemenata krivičnog djela“ (2011); „Otkrivanje i suzbijanje zloupotrebe droga“ (2003); „Organi unutrašnjih poslova u obezbjeđenju dokaza za krivični postupak“ (2002); „Problemi klasifikacije i reklasifikacije osuđenih lica u praksi ZIKS-KPD Podgorica“ (1996); „Alkoholizam mladih“ (1988).</w:t>
      </w:r>
    </w:p>
    <w:p w14:paraId="5E0D1FD8" w14:textId="77777777" w:rsidR="00FE4042" w:rsidRDefault="00FE4042" w:rsidP="00FE4042">
      <w:pPr>
        <w:pStyle w:val="NormalWeb"/>
        <w:spacing w:before="0" w:beforeAutospacing="0" w:after="0" w:afterAutospacing="0"/>
        <w:ind w:right="-57"/>
        <w:jc w:val="both"/>
        <w:rPr>
          <w:rFonts w:ascii="Arial" w:hAnsi="Arial" w:cs="Arial"/>
          <w:sz w:val="22"/>
          <w:szCs w:val="22"/>
        </w:rPr>
      </w:pPr>
      <w:r w:rsidRPr="00A429D9">
        <w:rPr>
          <w:rFonts w:ascii="Arial" w:hAnsi="Arial" w:cs="Arial"/>
          <w:sz w:val="22"/>
          <w:szCs w:val="22"/>
        </w:rPr>
        <w:t xml:space="preserve">Objavio je sljedeće udžbenike: „Kriminalistička metodika“ (2018); „Kriminalistička taktika“ (2017); </w:t>
      </w:r>
      <w:r>
        <w:rPr>
          <w:rFonts w:ascii="Arial" w:hAnsi="Arial" w:cs="Arial"/>
          <w:sz w:val="22"/>
          <w:szCs w:val="22"/>
        </w:rPr>
        <w:t xml:space="preserve">                </w:t>
      </w:r>
      <w:r w:rsidRPr="00A429D9">
        <w:rPr>
          <w:rFonts w:ascii="Arial" w:hAnsi="Arial" w:cs="Arial"/>
          <w:sz w:val="22"/>
          <w:szCs w:val="22"/>
        </w:rPr>
        <w:t>„Specijalne istražne metode“ (2013); „Osnovi kriminalistike“ (2010); „Kriminologija“ (2007).</w:t>
      </w:r>
    </w:p>
    <w:p w14:paraId="388B8101" w14:textId="77777777" w:rsidR="00FE4042" w:rsidRDefault="00FE4042" w:rsidP="00FE4042">
      <w:pPr>
        <w:ind w:right="-57"/>
        <w:jc w:val="both"/>
        <w:rPr>
          <w:rFonts w:ascii="Arial" w:hAnsi="Arial" w:cs="Arial"/>
          <w:sz w:val="22"/>
          <w:szCs w:val="22"/>
        </w:rPr>
      </w:pPr>
    </w:p>
    <w:p w14:paraId="5AE0CD8A" w14:textId="77777777" w:rsidR="00FE4042" w:rsidRDefault="00FE4042" w:rsidP="00FE4042">
      <w:pPr>
        <w:pStyle w:val="ListParagraph"/>
        <w:ind w:left="-57" w:right="-57"/>
        <w:contextualSpacing w:val="0"/>
        <w:jc w:val="both"/>
        <w:rPr>
          <w:rFonts w:ascii="Arial" w:hAnsi="Arial" w:cs="Arial"/>
          <w:sz w:val="22"/>
          <w:szCs w:val="22"/>
        </w:rPr>
      </w:pPr>
      <w:r>
        <w:rPr>
          <w:rFonts w:ascii="Arial" w:hAnsi="Arial" w:cs="Arial"/>
          <w:b/>
          <w:bCs/>
          <w:sz w:val="22"/>
          <w:szCs w:val="22"/>
        </w:rPr>
        <w:t xml:space="preserve">- </w:t>
      </w:r>
      <w:r w:rsidRPr="00A429D9">
        <w:rPr>
          <w:rFonts w:ascii="Arial" w:hAnsi="Arial" w:cs="Arial"/>
          <w:b/>
          <w:bCs/>
          <w:sz w:val="22"/>
          <w:szCs w:val="22"/>
        </w:rPr>
        <w:t xml:space="preserve">Hasan Lukač </w:t>
      </w:r>
      <w:r w:rsidRPr="00A429D9">
        <w:rPr>
          <w:rFonts w:ascii="Arial" w:hAnsi="Arial" w:cs="Arial"/>
          <w:sz w:val="22"/>
          <w:szCs w:val="22"/>
        </w:rPr>
        <w:t>rođen je 18.05.1958.godine u Bijelom Polju</w:t>
      </w:r>
      <w:r w:rsidRPr="00F94639">
        <w:rPr>
          <w:rFonts w:ascii="Arial" w:hAnsi="Arial" w:cs="Arial"/>
          <w:bCs/>
          <w:sz w:val="22"/>
          <w:szCs w:val="22"/>
        </w:rPr>
        <w:t>.</w:t>
      </w:r>
      <w:r w:rsidRPr="00A429D9">
        <w:rPr>
          <w:rFonts w:ascii="Arial" w:hAnsi="Arial" w:cs="Arial"/>
          <w:b/>
          <w:bCs/>
          <w:sz w:val="22"/>
          <w:szCs w:val="22"/>
        </w:rPr>
        <w:t xml:space="preserve"> </w:t>
      </w:r>
      <w:r w:rsidRPr="00A429D9">
        <w:rPr>
          <w:rFonts w:ascii="Arial" w:hAnsi="Arial" w:cs="Arial"/>
          <w:sz w:val="22"/>
          <w:szCs w:val="22"/>
        </w:rPr>
        <w:t>Osnovnu i srednju školu zav</w:t>
      </w:r>
      <w:r>
        <w:rPr>
          <w:rFonts w:ascii="Arial" w:hAnsi="Arial" w:cs="Arial"/>
          <w:sz w:val="22"/>
          <w:szCs w:val="22"/>
        </w:rPr>
        <w:t xml:space="preserve">ršio je </w:t>
      </w:r>
      <w:r w:rsidRPr="00A429D9">
        <w:rPr>
          <w:rFonts w:ascii="Arial" w:hAnsi="Arial" w:cs="Arial"/>
          <w:sz w:val="22"/>
          <w:szCs w:val="22"/>
        </w:rPr>
        <w:t xml:space="preserve">u Bijelom Polju. Završio je Pravni fakultet – Univerzitet </w:t>
      </w:r>
      <w:r>
        <w:rPr>
          <w:rFonts w:ascii="Arial" w:hAnsi="Arial" w:cs="Arial"/>
          <w:sz w:val="22"/>
          <w:szCs w:val="22"/>
        </w:rPr>
        <w:t>Crne Gore</w:t>
      </w:r>
      <w:r w:rsidRPr="00A429D9">
        <w:rPr>
          <w:rFonts w:ascii="Arial" w:hAnsi="Arial" w:cs="Arial"/>
          <w:sz w:val="22"/>
          <w:szCs w:val="22"/>
        </w:rPr>
        <w:t>.</w:t>
      </w:r>
      <w:r>
        <w:rPr>
          <w:rFonts w:ascii="Arial" w:hAnsi="Arial" w:cs="Arial"/>
          <w:sz w:val="22"/>
          <w:szCs w:val="22"/>
        </w:rPr>
        <w:t xml:space="preserve"> Pripravnički staž obavio u</w:t>
      </w:r>
      <w:r w:rsidRPr="00A429D9">
        <w:rPr>
          <w:rFonts w:ascii="Arial" w:hAnsi="Arial" w:cs="Arial"/>
          <w:sz w:val="22"/>
          <w:szCs w:val="22"/>
        </w:rPr>
        <w:t xml:space="preserve"> Osnovnom sudu Udruženog rada u Bijelom Polju</w:t>
      </w:r>
      <w:r w:rsidR="00A35DEB">
        <w:rPr>
          <w:rFonts w:ascii="Arial" w:hAnsi="Arial" w:cs="Arial"/>
          <w:bCs/>
          <w:sz w:val="22"/>
          <w:szCs w:val="22"/>
        </w:rPr>
        <w:t>.</w:t>
      </w:r>
      <w:r w:rsidRPr="00A429D9">
        <w:rPr>
          <w:rFonts w:ascii="Arial" w:hAnsi="Arial" w:cs="Arial"/>
          <w:b/>
          <w:bCs/>
          <w:sz w:val="22"/>
          <w:szCs w:val="22"/>
        </w:rPr>
        <w:t xml:space="preserve"> </w:t>
      </w:r>
      <w:r w:rsidRPr="00A429D9">
        <w:rPr>
          <w:rFonts w:ascii="Arial" w:hAnsi="Arial" w:cs="Arial"/>
          <w:sz w:val="22"/>
          <w:szCs w:val="22"/>
        </w:rPr>
        <w:t>Nakon obavljenog pripravničkog staža, položio</w:t>
      </w:r>
      <w:r w:rsidR="00A35DEB">
        <w:rPr>
          <w:rFonts w:ascii="Arial" w:hAnsi="Arial" w:cs="Arial"/>
          <w:sz w:val="22"/>
          <w:szCs w:val="22"/>
        </w:rPr>
        <w:t xml:space="preserve"> je</w:t>
      </w:r>
      <w:r w:rsidRPr="00A429D9">
        <w:rPr>
          <w:rFonts w:ascii="Arial" w:hAnsi="Arial" w:cs="Arial"/>
          <w:sz w:val="22"/>
          <w:szCs w:val="22"/>
        </w:rPr>
        <w:t xml:space="preserve"> pravosudni ispit</w:t>
      </w:r>
      <w:r w:rsidR="00A35DEB">
        <w:rPr>
          <w:rFonts w:ascii="Arial" w:hAnsi="Arial" w:cs="Arial"/>
          <w:bCs/>
          <w:sz w:val="22"/>
          <w:szCs w:val="22"/>
        </w:rPr>
        <w:t>.</w:t>
      </w:r>
      <w:r w:rsidRPr="00A429D9">
        <w:rPr>
          <w:rFonts w:ascii="Arial" w:hAnsi="Arial" w:cs="Arial"/>
          <w:b/>
          <w:bCs/>
          <w:sz w:val="22"/>
          <w:szCs w:val="22"/>
        </w:rPr>
        <w:t xml:space="preserve"> </w:t>
      </w:r>
      <w:r w:rsidR="00F94639">
        <w:rPr>
          <w:rFonts w:ascii="Arial" w:hAnsi="Arial" w:cs="Arial"/>
          <w:sz w:val="22"/>
          <w:szCs w:val="22"/>
        </w:rPr>
        <w:t xml:space="preserve">Radni vijek </w:t>
      </w:r>
      <w:r w:rsidRPr="00A429D9">
        <w:rPr>
          <w:rFonts w:ascii="Arial" w:hAnsi="Arial" w:cs="Arial"/>
          <w:sz w:val="22"/>
          <w:szCs w:val="22"/>
        </w:rPr>
        <w:t>(oko 40 godina) proveo</w:t>
      </w:r>
      <w:r w:rsidR="00A35DEB">
        <w:rPr>
          <w:rFonts w:ascii="Arial" w:hAnsi="Arial" w:cs="Arial"/>
          <w:sz w:val="22"/>
          <w:szCs w:val="22"/>
        </w:rPr>
        <w:t xml:space="preserve"> je</w:t>
      </w:r>
      <w:r w:rsidRPr="00A429D9">
        <w:rPr>
          <w:rFonts w:ascii="Arial" w:hAnsi="Arial" w:cs="Arial"/>
          <w:sz w:val="22"/>
          <w:szCs w:val="22"/>
        </w:rPr>
        <w:t xml:space="preserve"> u pravosuđu.</w:t>
      </w:r>
      <w:r w:rsidRPr="00A429D9">
        <w:rPr>
          <w:rFonts w:ascii="Arial" w:hAnsi="Arial" w:cs="Arial"/>
          <w:b/>
          <w:bCs/>
          <w:sz w:val="22"/>
          <w:szCs w:val="22"/>
        </w:rPr>
        <w:t xml:space="preserve"> </w:t>
      </w:r>
      <w:r w:rsidRPr="00A429D9">
        <w:rPr>
          <w:rFonts w:ascii="Arial" w:hAnsi="Arial" w:cs="Arial"/>
          <w:bCs/>
          <w:sz w:val="22"/>
          <w:szCs w:val="22"/>
        </w:rPr>
        <w:t xml:space="preserve">Radio je kao </w:t>
      </w:r>
      <w:r w:rsidRPr="00A429D9">
        <w:rPr>
          <w:rFonts w:ascii="Arial" w:hAnsi="Arial" w:cs="Arial"/>
          <w:sz w:val="22"/>
          <w:szCs w:val="22"/>
        </w:rPr>
        <w:t>sudija za prekršaje</w:t>
      </w:r>
      <w:r w:rsidRPr="00A429D9">
        <w:rPr>
          <w:rFonts w:ascii="Arial" w:hAnsi="Arial" w:cs="Arial"/>
          <w:b/>
          <w:bCs/>
          <w:sz w:val="22"/>
          <w:szCs w:val="22"/>
        </w:rPr>
        <w:t xml:space="preserve">, </w:t>
      </w:r>
      <w:r w:rsidRPr="00A429D9">
        <w:rPr>
          <w:rFonts w:ascii="Arial" w:hAnsi="Arial" w:cs="Arial"/>
          <w:sz w:val="22"/>
          <w:szCs w:val="22"/>
        </w:rPr>
        <w:t>sudija Osnovnog suda</w:t>
      </w:r>
      <w:r w:rsidRPr="00A429D9">
        <w:rPr>
          <w:rFonts w:ascii="Arial" w:hAnsi="Arial" w:cs="Arial"/>
          <w:b/>
          <w:bCs/>
          <w:sz w:val="22"/>
          <w:szCs w:val="22"/>
        </w:rPr>
        <w:t xml:space="preserve">, </w:t>
      </w:r>
      <w:r w:rsidRPr="00A429D9">
        <w:rPr>
          <w:rFonts w:ascii="Arial" w:hAnsi="Arial" w:cs="Arial"/>
          <w:sz w:val="22"/>
          <w:szCs w:val="22"/>
        </w:rPr>
        <w:t>Viši državni tužilac – Više državno tužiloaštvo u Bijelom Polju</w:t>
      </w:r>
      <w:r w:rsidR="00A35DEB">
        <w:rPr>
          <w:rFonts w:ascii="Arial" w:hAnsi="Arial" w:cs="Arial"/>
          <w:bCs/>
          <w:sz w:val="22"/>
          <w:szCs w:val="22"/>
        </w:rPr>
        <w:t>.</w:t>
      </w:r>
      <w:r w:rsidRPr="00A429D9">
        <w:rPr>
          <w:rFonts w:ascii="Arial" w:hAnsi="Arial" w:cs="Arial"/>
          <w:b/>
          <w:bCs/>
          <w:sz w:val="22"/>
          <w:szCs w:val="22"/>
        </w:rPr>
        <w:t xml:space="preserve"> </w:t>
      </w:r>
      <w:r w:rsidRPr="00A429D9">
        <w:rPr>
          <w:rFonts w:ascii="Arial" w:hAnsi="Arial" w:cs="Arial"/>
          <w:bCs/>
          <w:sz w:val="22"/>
          <w:szCs w:val="22"/>
        </w:rPr>
        <w:t xml:space="preserve">Bio je </w:t>
      </w:r>
      <w:r>
        <w:rPr>
          <w:rFonts w:ascii="Arial" w:hAnsi="Arial" w:cs="Arial"/>
          <w:sz w:val="22"/>
          <w:szCs w:val="22"/>
        </w:rPr>
        <w:t xml:space="preserve">član </w:t>
      </w:r>
      <w:r w:rsidRPr="00A429D9">
        <w:rPr>
          <w:rFonts w:ascii="Arial" w:hAnsi="Arial" w:cs="Arial"/>
          <w:sz w:val="22"/>
          <w:szCs w:val="22"/>
        </w:rPr>
        <w:t xml:space="preserve">Tužilačkog savjeta </w:t>
      </w:r>
      <w:bookmarkStart w:id="0" w:name="_Hlk191980682"/>
      <w:r>
        <w:rPr>
          <w:rFonts w:ascii="Arial" w:hAnsi="Arial" w:cs="Arial"/>
          <w:sz w:val="22"/>
          <w:szCs w:val="22"/>
        </w:rPr>
        <w:t>od 2011.-</w:t>
      </w:r>
      <w:r w:rsidRPr="00A429D9">
        <w:rPr>
          <w:rFonts w:ascii="Arial" w:hAnsi="Arial" w:cs="Arial"/>
          <w:sz w:val="22"/>
          <w:szCs w:val="22"/>
        </w:rPr>
        <w:t xml:space="preserve"> 2015.godine</w:t>
      </w:r>
      <w:bookmarkEnd w:id="0"/>
      <w:r w:rsidRPr="00A429D9">
        <w:rPr>
          <w:rFonts w:ascii="Arial" w:hAnsi="Arial" w:cs="Arial"/>
          <w:b/>
          <w:bCs/>
          <w:sz w:val="22"/>
          <w:szCs w:val="22"/>
        </w:rPr>
        <w:t xml:space="preserve">. </w:t>
      </w:r>
      <w:r w:rsidRPr="00A429D9">
        <w:rPr>
          <w:rFonts w:ascii="Arial" w:hAnsi="Arial" w:cs="Arial"/>
          <w:bCs/>
          <w:sz w:val="22"/>
          <w:szCs w:val="22"/>
        </w:rPr>
        <w:t>Bio je zamjenik specijalnog državnog tužioca</w:t>
      </w:r>
      <w:r>
        <w:rPr>
          <w:rFonts w:ascii="Arial" w:hAnsi="Arial" w:cs="Arial"/>
          <w:bCs/>
          <w:sz w:val="22"/>
          <w:szCs w:val="22"/>
        </w:rPr>
        <w:t xml:space="preserve"> </w:t>
      </w:r>
      <w:r w:rsidR="00A35DEB">
        <w:rPr>
          <w:rFonts w:ascii="Arial" w:hAnsi="Arial" w:cs="Arial"/>
          <w:bCs/>
          <w:sz w:val="22"/>
          <w:szCs w:val="22"/>
        </w:rPr>
        <w:t>-</w:t>
      </w:r>
      <w:r w:rsidRPr="00A429D9">
        <w:rPr>
          <w:rFonts w:ascii="Arial" w:hAnsi="Arial" w:cs="Arial"/>
          <w:b/>
          <w:bCs/>
          <w:sz w:val="22"/>
          <w:szCs w:val="22"/>
        </w:rPr>
        <w:t xml:space="preserve"> </w:t>
      </w:r>
      <w:r w:rsidRPr="00A429D9">
        <w:rPr>
          <w:rFonts w:ascii="Arial" w:hAnsi="Arial" w:cs="Arial"/>
          <w:sz w:val="22"/>
          <w:szCs w:val="22"/>
        </w:rPr>
        <w:t>Specijalno državno tužilaštvo sa sjedištem u Bijelom Polj</w:t>
      </w:r>
      <w:r>
        <w:rPr>
          <w:rFonts w:ascii="Arial" w:hAnsi="Arial" w:cs="Arial"/>
          <w:sz w:val="22"/>
          <w:szCs w:val="22"/>
        </w:rPr>
        <w:t>u za sjever Crne Gore od 2011.-</w:t>
      </w:r>
      <w:r w:rsidRPr="00A429D9">
        <w:rPr>
          <w:rFonts w:ascii="Arial" w:hAnsi="Arial" w:cs="Arial"/>
          <w:sz w:val="22"/>
          <w:szCs w:val="22"/>
        </w:rPr>
        <w:t xml:space="preserve"> 2015.godine.</w:t>
      </w:r>
      <w:r w:rsidR="00A35DEB">
        <w:rPr>
          <w:rFonts w:ascii="Arial" w:hAnsi="Arial" w:cs="Arial"/>
          <w:sz w:val="22"/>
          <w:szCs w:val="22"/>
        </w:rPr>
        <w:t xml:space="preserve"> </w:t>
      </w:r>
      <w:r w:rsidRPr="00A429D9">
        <w:rPr>
          <w:rFonts w:ascii="Arial" w:hAnsi="Arial" w:cs="Arial"/>
          <w:sz w:val="22"/>
          <w:szCs w:val="22"/>
        </w:rPr>
        <w:t>Viši državni tužilac u Bijelom Polju (na lični zahtjev, zbog nemogućnosti rješavanja stambenog pitanja u Podgorici)</w:t>
      </w:r>
      <w:r w:rsidR="00A35DEB">
        <w:rPr>
          <w:rFonts w:ascii="Arial" w:hAnsi="Arial" w:cs="Arial"/>
          <w:bCs/>
          <w:sz w:val="22"/>
          <w:szCs w:val="22"/>
        </w:rPr>
        <w:t>.</w:t>
      </w:r>
      <w:r w:rsidRPr="00A429D9">
        <w:rPr>
          <w:rFonts w:ascii="Arial" w:hAnsi="Arial" w:cs="Arial"/>
          <w:b/>
          <w:bCs/>
          <w:sz w:val="22"/>
          <w:szCs w:val="22"/>
        </w:rPr>
        <w:t xml:space="preserve"> </w:t>
      </w:r>
      <w:r w:rsidRPr="00A429D9">
        <w:rPr>
          <w:rFonts w:ascii="Arial" w:hAnsi="Arial" w:cs="Arial"/>
          <w:sz w:val="22"/>
          <w:szCs w:val="22"/>
        </w:rPr>
        <w:t>Pe</w:t>
      </w:r>
      <w:r w:rsidR="00A35DEB">
        <w:rPr>
          <w:rFonts w:ascii="Arial" w:hAnsi="Arial" w:cs="Arial"/>
          <w:sz w:val="22"/>
          <w:szCs w:val="22"/>
        </w:rPr>
        <w:t xml:space="preserve">nzioner je od maja 2024. godine. </w:t>
      </w:r>
      <w:r w:rsidRPr="00A429D9">
        <w:rPr>
          <w:rFonts w:ascii="Arial" w:hAnsi="Arial" w:cs="Arial"/>
          <w:sz w:val="22"/>
          <w:szCs w:val="22"/>
        </w:rPr>
        <w:t>Oženjen je i otac troje djece.</w:t>
      </w:r>
    </w:p>
    <w:p w14:paraId="7D3A2097" w14:textId="77777777" w:rsidR="00FE4042" w:rsidRDefault="00FE4042" w:rsidP="00FE4042">
      <w:pPr>
        <w:pStyle w:val="ListParagraph"/>
        <w:ind w:left="-57" w:right="-57"/>
        <w:contextualSpacing w:val="0"/>
        <w:jc w:val="both"/>
        <w:rPr>
          <w:rFonts w:ascii="Arial" w:hAnsi="Arial" w:cs="Arial"/>
          <w:sz w:val="22"/>
          <w:szCs w:val="22"/>
        </w:rPr>
      </w:pPr>
    </w:p>
    <w:p w14:paraId="3A012B8E" w14:textId="77777777" w:rsidR="00FE4042" w:rsidRDefault="00FE4042" w:rsidP="00FE4042">
      <w:pPr>
        <w:ind w:left="-57" w:right="-57"/>
        <w:jc w:val="both"/>
        <w:rPr>
          <w:rFonts w:ascii="Arial" w:hAnsi="Arial" w:cs="Arial"/>
          <w:sz w:val="22"/>
          <w:szCs w:val="22"/>
          <w:u w:color="000000"/>
        </w:rPr>
      </w:pPr>
      <w:r w:rsidRPr="00404D14">
        <w:rPr>
          <w:rFonts w:ascii="Arial" w:hAnsi="Arial" w:cs="Arial"/>
          <w:b/>
          <w:sz w:val="22"/>
          <w:szCs w:val="22"/>
          <w:u w:color="000000"/>
          <w:lang w:val="sr-Latn-CS"/>
        </w:rPr>
        <w:t>-</w:t>
      </w:r>
      <w:r w:rsidRPr="00404D14">
        <w:rPr>
          <w:rFonts w:ascii="Arial" w:hAnsi="Arial" w:cs="Arial"/>
          <w:sz w:val="22"/>
          <w:szCs w:val="22"/>
          <w:u w:color="000000"/>
        </w:rPr>
        <w:t xml:space="preserve"> </w:t>
      </w:r>
      <w:r w:rsidRPr="00404D14">
        <w:rPr>
          <w:rFonts w:ascii="Arial" w:eastAsiaTheme="minorHAnsi" w:hAnsi="Arial" w:cs="Arial"/>
          <w:b/>
          <w:color w:val="auto"/>
          <w:sz w:val="22"/>
          <w:szCs w:val="22"/>
          <w:lang w:val="en-GB"/>
        </w:rPr>
        <w:t>Prof.dr Mijat Jocović</w:t>
      </w:r>
      <w:r w:rsidRPr="00404D14">
        <w:rPr>
          <w:rFonts w:ascii="Arial" w:eastAsiaTheme="minorHAnsi" w:hAnsi="Arial" w:cs="Arial"/>
          <w:color w:val="auto"/>
          <w:sz w:val="22"/>
          <w:szCs w:val="22"/>
          <w:lang w:val="en-GB"/>
        </w:rPr>
        <w:t xml:space="preserve"> rođen je 05.oktobra 1980.godine u Bijelom Polju. Pravni fakultet Univerziteta Crne Gore završio je 2003.godine kao jedan o najboljih studenata u generaciji. Magistarske stidije završio je na Pravnom fakulteta Univerziteta u Beogradu 2004.godine, odbranivši magistarski rad na temu </w:t>
      </w:r>
      <w:r w:rsidR="00A35DEB">
        <w:rPr>
          <w:rFonts w:ascii="Arial" w:eastAsiaTheme="minorHAnsi" w:hAnsi="Arial" w:cs="Arial"/>
          <w:color w:val="auto"/>
          <w:sz w:val="22"/>
          <w:szCs w:val="22"/>
          <w:lang w:val="en-GB"/>
        </w:rPr>
        <w:t>“</w:t>
      </w:r>
      <w:r w:rsidRPr="00404D14">
        <w:rPr>
          <w:rFonts w:ascii="Arial" w:eastAsiaTheme="minorHAnsi" w:hAnsi="Arial" w:cs="Arial"/>
          <w:color w:val="auto"/>
          <w:sz w:val="22"/>
          <w:szCs w:val="22"/>
          <w:lang w:val="en-GB"/>
        </w:rPr>
        <w:t>Korporativno upravljanje sa posebnim osvtrom na Crnu Goru</w:t>
      </w:r>
      <w:r w:rsidR="00A35DEB">
        <w:rPr>
          <w:rFonts w:ascii="Arial" w:eastAsiaTheme="minorHAnsi" w:hAnsi="Arial" w:cs="Arial"/>
          <w:color w:val="auto"/>
          <w:sz w:val="22"/>
          <w:szCs w:val="22"/>
          <w:lang w:val="en-GB"/>
        </w:rPr>
        <w:t>”</w:t>
      </w:r>
      <w:r w:rsidRPr="00404D14">
        <w:rPr>
          <w:rFonts w:ascii="Arial" w:eastAsiaTheme="minorHAnsi" w:hAnsi="Arial" w:cs="Arial"/>
          <w:color w:val="auto"/>
          <w:sz w:val="22"/>
          <w:szCs w:val="22"/>
          <w:lang w:val="en-GB"/>
        </w:rPr>
        <w:t>. U martu 2011.godine na Pravnom fakultetu Univerziteta u Beogradu je odbrani</w:t>
      </w:r>
      <w:r>
        <w:rPr>
          <w:rFonts w:ascii="Arial" w:eastAsiaTheme="minorHAnsi" w:hAnsi="Arial" w:cs="Arial"/>
          <w:color w:val="auto"/>
          <w:sz w:val="22"/>
          <w:szCs w:val="22"/>
          <w:lang w:val="en-GB"/>
        </w:rPr>
        <w:t>o doktorsku disertaciju na temu “Pravni aspekti zabrane kori</w:t>
      </w:r>
      <w:r w:rsidRPr="00404D14">
        <w:rPr>
          <w:rFonts w:ascii="Arial" w:eastAsiaTheme="minorHAnsi" w:hAnsi="Arial" w:cs="Arial"/>
          <w:color w:val="auto"/>
          <w:sz w:val="22"/>
          <w:szCs w:val="22"/>
          <w:lang w:val="en-GB"/>
        </w:rPr>
        <w:t>šćenja povlašćenih informacija na tržištu vrijednosnih papira</w:t>
      </w:r>
      <w:r>
        <w:rPr>
          <w:rFonts w:ascii="Arial" w:eastAsiaTheme="minorHAnsi" w:hAnsi="Arial" w:cs="Arial"/>
          <w:color w:val="auto"/>
          <w:sz w:val="22"/>
          <w:szCs w:val="22"/>
          <w:lang w:val="en-GB"/>
        </w:rPr>
        <w:t>”</w:t>
      </w:r>
      <w:r w:rsidRPr="00404D14">
        <w:rPr>
          <w:rFonts w:ascii="Arial" w:eastAsiaTheme="minorHAnsi" w:hAnsi="Arial" w:cs="Arial"/>
          <w:color w:val="auto"/>
          <w:sz w:val="22"/>
          <w:szCs w:val="22"/>
          <w:lang w:val="en-GB"/>
        </w:rPr>
        <w:t xml:space="preserve">. </w:t>
      </w:r>
      <w:r w:rsidR="00A35DEB">
        <w:rPr>
          <w:rFonts w:ascii="Arial" w:eastAsiaTheme="minorHAnsi" w:hAnsi="Arial" w:cs="Arial"/>
          <w:color w:val="auto"/>
          <w:sz w:val="22"/>
          <w:szCs w:val="22"/>
          <w:lang w:val="en-GB"/>
        </w:rPr>
        <w:t xml:space="preserve"> </w:t>
      </w:r>
      <w:r w:rsidRPr="00404D14">
        <w:rPr>
          <w:rFonts w:ascii="Arial" w:eastAsiaTheme="minorHAnsi" w:hAnsi="Arial" w:cs="Arial"/>
          <w:color w:val="auto"/>
          <w:sz w:val="22"/>
          <w:szCs w:val="22"/>
          <w:lang w:val="en-GB"/>
        </w:rPr>
        <w:t xml:space="preserve">Pravosudni ispit položio je 2014.godine. Radni odnos zasnovao je na Ekonomskom fakulteta Univerziteta Crne Gore. U zvanje docent izabran je u junu 2012.godine a u zvanje vanrednog profesora na Ekonomskom fakultetu Univerziteta Crne </w:t>
      </w:r>
      <w:r w:rsidRPr="00404D14">
        <w:rPr>
          <w:rFonts w:ascii="Arial" w:hAnsi="Arial" w:cs="Arial"/>
          <w:sz w:val="22"/>
          <w:szCs w:val="22"/>
          <w:u w:color="000000"/>
        </w:rPr>
        <w:t xml:space="preserve">Gore izabran je 2017.godine. </w:t>
      </w:r>
      <w:r>
        <w:rPr>
          <w:rFonts w:ascii="Arial" w:hAnsi="Arial" w:cs="Arial"/>
          <w:sz w:val="22"/>
          <w:szCs w:val="22"/>
          <w:u w:color="000000"/>
        </w:rPr>
        <w:t>Na Ekonomskom fakultetu u Podgo</w:t>
      </w:r>
      <w:r w:rsidRPr="00404D14">
        <w:rPr>
          <w:rFonts w:ascii="Arial" w:hAnsi="Arial" w:cs="Arial"/>
          <w:sz w:val="22"/>
          <w:szCs w:val="22"/>
          <w:u w:color="000000"/>
        </w:rPr>
        <w:t>rici izvodi n</w:t>
      </w:r>
      <w:r w:rsidR="00A35DEB">
        <w:rPr>
          <w:rFonts w:ascii="Arial" w:hAnsi="Arial" w:cs="Arial"/>
          <w:sz w:val="22"/>
          <w:szCs w:val="22"/>
          <w:u w:color="000000"/>
        </w:rPr>
        <w:t>astavu na predmetima Poslovno p</w:t>
      </w:r>
      <w:r w:rsidRPr="00404D14">
        <w:rPr>
          <w:rFonts w:ascii="Arial" w:hAnsi="Arial" w:cs="Arial"/>
          <w:sz w:val="22"/>
          <w:szCs w:val="22"/>
          <w:u w:color="000000"/>
        </w:rPr>
        <w:t>r</w:t>
      </w:r>
      <w:r w:rsidR="00A35DEB">
        <w:rPr>
          <w:rFonts w:ascii="Arial" w:hAnsi="Arial" w:cs="Arial"/>
          <w:sz w:val="22"/>
          <w:szCs w:val="22"/>
          <w:u w:color="000000"/>
        </w:rPr>
        <w:t>a</w:t>
      </w:r>
      <w:r w:rsidRPr="00404D14">
        <w:rPr>
          <w:rFonts w:ascii="Arial" w:hAnsi="Arial" w:cs="Arial"/>
          <w:sz w:val="22"/>
          <w:szCs w:val="22"/>
          <w:u w:color="000000"/>
        </w:rPr>
        <w:t>vo, Pravo za ekonomiste, Koorporativno upravljanje i Međunarodno poslovno pravo. Objavio je udžbenik studijskog karaktera</w:t>
      </w:r>
      <w:r>
        <w:rPr>
          <w:rFonts w:ascii="Arial" w:hAnsi="Arial" w:cs="Arial"/>
          <w:sz w:val="22"/>
          <w:szCs w:val="22"/>
          <w:u w:color="000000"/>
        </w:rPr>
        <w:t>,</w:t>
      </w:r>
      <w:r w:rsidRPr="00404D14">
        <w:rPr>
          <w:rFonts w:ascii="Arial" w:hAnsi="Arial" w:cs="Arial"/>
          <w:sz w:val="22"/>
          <w:szCs w:val="22"/>
          <w:u w:color="000000"/>
        </w:rPr>
        <w:t xml:space="preserve"> tri monografije, više stručnih studija i preko 50 naučnih i stručnih radova.</w:t>
      </w:r>
    </w:p>
    <w:p w14:paraId="59F0B33C" w14:textId="77777777" w:rsidR="00FE4042" w:rsidRDefault="00FE4042" w:rsidP="00A35DEB">
      <w:pPr>
        <w:pStyle w:val="NormalWeb"/>
        <w:spacing w:before="0" w:beforeAutospacing="0" w:after="0" w:afterAutospacing="0"/>
        <w:ind w:right="-57"/>
        <w:jc w:val="both"/>
        <w:rPr>
          <w:rFonts w:ascii="Arial" w:hAnsi="Arial" w:cs="Arial"/>
          <w:sz w:val="22"/>
          <w:szCs w:val="22"/>
        </w:rPr>
      </w:pPr>
    </w:p>
    <w:p w14:paraId="0218FE09" w14:textId="77777777" w:rsidR="00FE4042" w:rsidRDefault="00FE4042" w:rsidP="00FE4042">
      <w:pPr>
        <w:pStyle w:val="NormalWeb"/>
        <w:spacing w:before="0" w:beforeAutospacing="0" w:after="0" w:afterAutospacing="0"/>
        <w:ind w:right="-57"/>
        <w:jc w:val="both"/>
        <w:rPr>
          <w:rFonts w:ascii="Arial" w:hAnsi="Arial" w:cs="Arial"/>
          <w:sz w:val="22"/>
          <w:szCs w:val="22"/>
        </w:rPr>
      </w:pPr>
      <w:r>
        <w:rPr>
          <w:rFonts w:ascii="Arial" w:hAnsi="Arial" w:cs="Arial"/>
          <w:b/>
          <w:sz w:val="22"/>
          <w:szCs w:val="22"/>
        </w:rPr>
        <w:t>-</w:t>
      </w:r>
      <w:r w:rsidRPr="00A429D9">
        <w:rPr>
          <w:rFonts w:ascii="Arial" w:hAnsi="Arial" w:cs="Arial"/>
          <w:b/>
          <w:sz w:val="22"/>
          <w:szCs w:val="22"/>
        </w:rPr>
        <w:t>Prim. dr Avdo Ćeranić</w:t>
      </w:r>
      <w:r w:rsidRPr="00A429D9">
        <w:rPr>
          <w:rFonts w:ascii="Arial" w:hAnsi="Arial" w:cs="Arial"/>
          <w:sz w:val="22"/>
          <w:szCs w:val="22"/>
        </w:rPr>
        <w:t xml:space="preserve"> rođen je 1. maj</w:t>
      </w:r>
      <w:r w:rsidR="00F94639">
        <w:rPr>
          <w:rFonts w:ascii="Arial" w:hAnsi="Arial" w:cs="Arial"/>
          <w:sz w:val="22"/>
          <w:szCs w:val="22"/>
        </w:rPr>
        <w:t>a 1951.godine</w:t>
      </w:r>
      <w:r>
        <w:rPr>
          <w:rFonts w:ascii="Arial" w:hAnsi="Arial" w:cs="Arial"/>
          <w:sz w:val="22"/>
          <w:szCs w:val="22"/>
        </w:rPr>
        <w:t xml:space="preserve"> u Zatonu</w:t>
      </w:r>
      <w:r w:rsidRPr="00A429D9">
        <w:rPr>
          <w:rFonts w:ascii="Arial" w:hAnsi="Arial" w:cs="Arial"/>
          <w:sz w:val="22"/>
          <w:szCs w:val="22"/>
        </w:rPr>
        <w:t xml:space="preserve"> kod Bijelog Polja, gdje je završio osnovnu školu. Srednju umjetničk</w:t>
      </w:r>
      <w:r w:rsidR="00A35DEB">
        <w:rPr>
          <w:rFonts w:ascii="Arial" w:hAnsi="Arial" w:cs="Arial"/>
          <w:sz w:val="22"/>
          <w:szCs w:val="22"/>
        </w:rPr>
        <w:t>u školu završio je u Peći 1971.</w:t>
      </w:r>
      <w:r w:rsidRPr="00A429D9">
        <w:rPr>
          <w:rFonts w:ascii="Arial" w:hAnsi="Arial" w:cs="Arial"/>
          <w:sz w:val="22"/>
          <w:szCs w:val="22"/>
        </w:rPr>
        <w:t xml:space="preserve">godine. Medicinski fakultet upisao je 1971/72. godine u Sarajevu. </w:t>
      </w:r>
      <w:r w:rsidR="00A35DEB">
        <w:rPr>
          <w:rFonts w:ascii="Arial" w:hAnsi="Arial" w:cs="Arial"/>
          <w:sz w:val="22"/>
          <w:szCs w:val="22"/>
        </w:rPr>
        <w:t>Na drugoj godini studija seli se</w:t>
      </w:r>
      <w:r w:rsidRPr="00A429D9">
        <w:rPr>
          <w:rFonts w:ascii="Arial" w:hAnsi="Arial" w:cs="Arial"/>
          <w:sz w:val="22"/>
          <w:szCs w:val="22"/>
        </w:rPr>
        <w:t xml:space="preserve"> u Prištinu. Studije je završio 1978. godine. Kratko radi u Peći i iste godine odlazi u vojsku u SOŠ-u, u Beograd. Kao vojnik konkuriše na poslovima ljekara i biva primljen u Prištini.  Po odsluženju vojnog roka prelazi u Tutin, a nakon šest mjeseci kao ljekar opšte medicine u Zdravstveni centar u Novom Pazaru. Specijalizaciju opšte hirurgije završio je u Beogradu 1986. godine i od tada do odlaska u penziju 2016. godine radi kao hirurg. U svom radu se afirmisao kao poznati hirurg u Srbiji i za to je nagrađen priznanjem „Sunčani sat” od Kliničkog centra Srbije 2008. godine. Godine 2002. dobija zvanje primarijus. Više puta boravi na usavršavanju u Zagrebu 1990.</w:t>
      </w:r>
      <w:r>
        <w:rPr>
          <w:rFonts w:ascii="Arial" w:hAnsi="Arial" w:cs="Arial"/>
          <w:sz w:val="22"/>
          <w:szCs w:val="22"/>
        </w:rPr>
        <w:t xml:space="preserve"> </w:t>
      </w:r>
      <w:r w:rsidRPr="00A429D9">
        <w:rPr>
          <w:rFonts w:ascii="Arial" w:hAnsi="Arial" w:cs="Arial"/>
          <w:sz w:val="22"/>
          <w:szCs w:val="22"/>
        </w:rPr>
        <w:t>na Hepatobilijarnoj hirurgiji na klinici „Dr Ozren Novosel”; 199</w:t>
      </w:r>
      <w:r w:rsidR="00A35DEB">
        <w:rPr>
          <w:rFonts w:ascii="Arial" w:hAnsi="Arial" w:cs="Arial"/>
          <w:sz w:val="22"/>
          <w:szCs w:val="22"/>
        </w:rPr>
        <w:t>1. na VMA iz oblasti ultrazvuka,</w:t>
      </w:r>
      <w:r w:rsidRPr="00A429D9">
        <w:rPr>
          <w:rFonts w:ascii="Arial" w:hAnsi="Arial" w:cs="Arial"/>
          <w:sz w:val="22"/>
          <w:szCs w:val="22"/>
        </w:rPr>
        <w:t xml:space="preserve"> a 2003. u Senti za Laparaskopsku hirurgiju i primenu biosi</w:t>
      </w:r>
      <w:r w:rsidR="00A35DEB">
        <w:rPr>
          <w:rFonts w:ascii="Arial" w:hAnsi="Arial" w:cs="Arial"/>
          <w:sz w:val="22"/>
          <w:szCs w:val="22"/>
        </w:rPr>
        <w:t>ntetskih materijala u hirurgiji.</w:t>
      </w:r>
      <w:r w:rsidRPr="00A429D9">
        <w:rPr>
          <w:rFonts w:ascii="Arial" w:hAnsi="Arial" w:cs="Arial"/>
          <w:sz w:val="22"/>
          <w:szCs w:val="22"/>
        </w:rPr>
        <w:t xml:space="preserve"> 2006. na Institutu za onkologiju u Beogradu za hirurgiju raka dojke posle čega vodi isti program. U svom radu više puta bio je na rukovodećim mje</w:t>
      </w:r>
      <w:r w:rsidR="00A35DEB">
        <w:rPr>
          <w:rFonts w:ascii="Arial" w:hAnsi="Arial" w:cs="Arial"/>
          <w:sz w:val="22"/>
          <w:szCs w:val="22"/>
        </w:rPr>
        <w:t>stima od načelnika S</w:t>
      </w:r>
      <w:r>
        <w:rPr>
          <w:rFonts w:ascii="Arial" w:hAnsi="Arial" w:cs="Arial"/>
          <w:sz w:val="22"/>
          <w:szCs w:val="22"/>
        </w:rPr>
        <w:t>lužbe opšte medicine, upravnika O</w:t>
      </w:r>
      <w:r w:rsidRPr="00A429D9">
        <w:rPr>
          <w:rFonts w:ascii="Arial" w:hAnsi="Arial" w:cs="Arial"/>
          <w:sz w:val="22"/>
          <w:szCs w:val="22"/>
        </w:rPr>
        <w:t>pšte bolnice do generalnog direktora Zdravstvenog centra u dva mandata. Radio je mnoge i teške operacije. Ističe posebno tri uspješne operacije, povrede srca. Avdo Ćeranić se afirmisao i kao uspješan slikar sa 14 samostalnih izložbi širom bivše Jugoslavije i mnogo kolektivnih gdje je i nagrađivan. Odlaskom u penziju Ćeranić se odlučuje da se oproba i na književnom polju gdje svoj bogati emotivni i duhovni naboj želi da prikaže perom.</w:t>
      </w:r>
      <w:r>
        <w:rPr>
          <w:rFonts w:ascii="Arial" w:hAnsi="Arial" w:cs="Arial"/>
          <w:sz w:val="22"/>
          <w:szCs w:val="22"/>
        </w:rPr>
        <w:t>Objavio je knjige:</w:t>
      </w:r>
      <w:r w:rsidRPr="00296411">
        <w:t xml:space="preserve"> </w:t>
      </w:r>
      <w:r>
        <w:rPr>
          <w:rFonts w:ascii="Arial" w:hAnsi="Arial" w:cs="Arial"/>
          <w:sz w:val="22"/>
          <w:szCs w:val="22"/>
        </w:rPr>
        <w:t>„Sulejmin krug” (2018), „Ponor” (2018), „Rulet” (2019),</w:t>
      </w:r>
      <w:r w:rsidRPr="00296411">
        <w:rPr>
          <w:rFonts w:ascii="Arial" w:hAnsi="Arial" w:cs="Arial"/>
          <w:sz w:val="22"/>
          <w:szCs w:val="22"/>
        </w:rPr>
        <w:t xml:space="preserve"> „Na krilima meleka” (2019</w:t>
      </w:r>
      <w:r>
        <w:rPr>
          <w:rFonts w:ascii="Arial" w:hAnsi="Arial" w:cs="Arial"/>
          <w:sz w:val="22"/>
          <w:szCs w:val="22"/>
        </w:rPr>
        <w:t>), „Metak” (2020),</w:t>
      </w:r>
      <w:r w:rsidRPr="00296411">
        <w:rPr>
          <w:rFonts w:ascii="Arial" w:hAnsi="Arial" w:cs="Arial"/>
          <w:sz w:val="22"/>
          <w:szCs w:val="22"/>
        </w:rPr>
        <w:t xml:space="preserve"> „Suze </w:t>
      </w:r>
      <w:r>
        <w:rPr>
          <w:rFonts w:ascii="Arial" w:hAnsi="Arial" w:cs="Arial"/>
          <w:sz w:val="22"/>
          <w:szCs w:val="22"/>
        </w:rPr>
        <w:t xml:space="preserve">i krv” (2020), „Dolina” (2022), </w:t>
      </w:r>
      <w:r w:rsidRPr="00296411">
        <w:rPr>
          <w:rFonts w:ascii="Arial" w:hAnsi="Arial" w:cs="Arial"/>
          <w:sz w:val="22"/>
          <w:szCs w:val="22"/>
        </w:rPr>
        <w:t>„</w:t>
      </w:r>
      <w:r>
        <w:rPr>
          <w:rFonts w:ascii="Arial" w:hAnsi="Arial" w:cs="Arial"/>
          <w:sz w:val="22"/>
          <w:szCs w:val="22"/>
        </w:rPr>
        <w:t>U dubini duše” (2023),</w:t>
      </w:r>
      <w:r w:rsidRPr="00296411">
        <w:rPr>
          <w:rFonts w:ascii="Arial" w:hAnsi="Arial" w:cs="Arial"/>
          <w:sz w:val="22"/>
          <w:szCs w:val="22"/>
        </w:rPr>
        <w:t xml:space="preserve"> „Mi dolazimo” (2024).</w:t>
      </w:r>
    </w:p>
    <w:p w14:paraId="13D64EB4" w14:textId="77777777" w:rsidR="00FE4042" w:rsidRDefault="00DE0068" w:rsidP="00FE4042">
      <w:pPr>
        <w:pStyle w:val="NormalWeb"/>
        <w:spacing w:before="0" w:beforeAutospacing="0" w:after="0" w:afterAutospacing="0"/>
        <w:ind w:left="-57" w:right="-57"/>
        <w:jc w:val="both"/>
        <w:rPr>
          <w:rFonts w:ascii="Arial" w:hAnsi="Arial" w:cs="Arial"/>
          <w:sz w:val="22"/>
          <w:szCs w:val="22"/>
        </w:rPr>
      </w:pPr>
      <w:r>
        <w:rPr>
          <w:rFonts w:ascii="Arial" w:hAnsi="Arial" w:cs="Arial"/>
          <w:sz w:val="22"/>
          <w:szCs w:val="22"/>
        </w:rPr>
        <w:lastRenderedPageBreak/>
        <w:t xml:space="preserve"> </w:t>
      </w:r>
      <w:r w:rsidR="00FE4042" w:rsidRPr="00A429D9">
        <w:rPr>
          <w:rFonts w:ascii="Arial" w:hAnsi="Arial" w:cs="Arial"/>
          <w:sz w:val="22"/>
          <w:szCs w:val="22"/>
        </w:rPr>
        <w:t xml:space="preserve">Živi sa porodicom i radi u svojoj privatnoj hirurškoj ordinaciji u Novom Pazaru. Šest mjeseci 2017. </w:t>
      </w:r>
      <w:r w:rsidR="00FE4042">
        <w:rPr>
          <w:rFonts w:ascii="Arial" w:hAnsi="Arial" w:cs="Arial"/>
          <w:sz w:val="22"/>
          <w:szCs w:val="22"/>
        </w:rPr>
        <w:t>g</w:t>
      </w:r>
      <w:r w:rsidR="00FE4042" w:rsidRPr="00A429D9">
        <w:rPr>
          <w:rFonts w:ascii="Arial" w:hAnsi="Arial" w:cs="Arial"/>
          <w:sz w:val="22"/>
          <w:szCs w:val="22"/>
        </w:rPr>
        <w:t>odine od</w:t>
      </w:r>
      <w:r w:rsidR="00FE4042">
        <w:rPr>
          <w:rFonts w:ascii="Arial" w:hAnsi="Arial" w:cs="Arial"/>
          <w:sz w:val="22"/>
          <w:szCs w:val="22"/>
        </w:rPr>
        <w:t>radio je na hirurgiji u</w:t>
      </w:r>
      <w:r w:rsidR="00FE4042" w:rsidRPr="00A429D9">
        <w:rPr>
          <w:rFonts w:ascii="Arial" w:hAnsi="Arial" w:cs="Arial"/>
          <w:sz w:val="22"/>
          <w:szCs w:val="22"/>
        </w:rPr>
        <w:t xml:space="preserve"> bolnici u Bijelom Polju kao stručni saradnik gdje je nakon pauze ponovo angažovan od 2020. godine. Tokom svog rada napisao je preko pedeset stručnih tekstova i jedan priručnik za ljekare o porfiriji. 2006. pokreće, izdaje i dalje uređuje stručnomedicinski časopis </w:t>
      </w:r>
      <w:r w:rsidR="00FE4042">
        <w:rPr>
          <w:rFonts w:ascii="Arial" w:hAnsi="Arial" w:cs="Arial"/>
          <w:sz w:val="22"/>
          <w:szCs w:val="22"/>
        </w:rPr>
        <w:t>“</w:t>
      </w:r>
      <w:r w:rsidR="00FE4042" w:rsidRPr="00A429D9">
        <w:rPr>
          <w:rFonts w:ascii="Arial" w:hAnsi="Arial" w:cs="Arial"/>
          <w:sz w:val="22"/>
          <w:szCs w:val="22"/>
        </w:rPr>
        <w:t>Sanamed</w:t>
      </w:r>
      <w:r w:rsidR="00FE4042">
        <w:rPr>
          <w:rFonts w:ascii="Arial" w:hAnsi="Arial" w:cs="Arial"/>
          <w:sz w:val="22"/>
          <w:szCs w:val="22"/>
        </w:rPr>
        <w:t>”.</w:t>
      </w:r>
      <w:r w:rsidR="00FE4042" w:rsidRPr="00A429D9">
        <w:rPr>
          <w:rFonts w:ascii="Arial" w:hAnsi="Arial" w:cs="Arial"/>
          <w:sz w:val="22"/>
          <w:szCs w:val="22"/>
        </w:rPr>
        <w:t xml:space="preserve">   </w:t>
      </w:r>
    </w:p>
    <w:p w14:paraId="1F96020C" w14:textId="77777777" w:rsidR="00404D14" w:rsidRPr="00FE4042" w:rsidRDefault="00404D14" w:rsidP="00FE4042">
      <w:pPr>
        <w:ind w:right="-57"/>
        <w:rPr>
          <w:rFonts w:ascii="Arial" w:eastAsiaTheme="minorHAnsi" w:hAnsi="Arial" w:cs="Arial"/>
          <w:color w:val="auto"/>
          <w:sz w:val="22"/>
          <w:szCs w:val="22"/>
          <w:lang w:val="en-GB"/>
        </w:rPr>
      </w:pPr>
    </w:p>
    <w:p w14:paraId="58D948BF" w14:textId="77777777" w:rsidR="00404D14" w:rsidRDefault="00404D14" w:rsidP="00A35DEB">
      <w:pPr>
        <w:ind w:left="-57" w:right="-57"/>
        <w:jc w:val="both"/>
        <w:rPr>
          <w:rFonts w:ascii="Arial" w:hAnsi="Arial" w:cs="Arial"/>
          <w:sz w:val="22"/>
          <w:szCs w:val="22"/>
        </w:rPr>
      </w:pPr>
      <w:r>
        <w:rPr>
          <w:rFonts w:ascii="Arial" w:eastAsiaTheme="minorHAnsi" w:hAnsi="Arial" w:cs="Arial"/>
          <w:b/>
          <w:color w:val="auto"/>
          <w:sz w:val="22"/>
          <w:szCs w:val="22"/>
        </w:rPr>
        <w:t xml:space="preserve"> </w:t>
      </w:r>
      <w:r w:rsidR="00FE4042">
        <w:rPr>
          <w:rFonts w:ascii="Arial" w:eastAsiaTheme="minorHAnsi" w:hAnsi="Arial" w:cs="Arial"/>
          <w:b/>
          <w:color w:val="auto"/>
          <w:sz w:val="22"/>
          <w:szCs w:val="22"/>
        </w:rPr>
        <w:t>-</w:t>
      </w:r>
      <w:r w:rsidR="005C7CAC">
        <w:rPr>
          <w:rFonts w:ascii="Arial" w:eastAsiaTheme="minorHAnsi" w:hAnsi="Arial" w:cs="Arial"/>
          <w:b/>
          <w:color w:val="auto"/>
          <w:sz w:val="22"/>
          <w:szCs w:val="22"/>
        </w:rPr>
        <w:t xml:space="preserve"> </w:t>
      </w:r>
      <w:r w:rsidR="00A429D9" w:rsidRPr="00404D14">
        <w:rPr>
          <w:rFonts w:ascii="Arial" w:eastAsiaTheme="minorHAnsi" w:hAnsi="Arial" w:cs="Arial"/>
          <w:b/>
          <w:color w:val="auto"/>
          <w:sz w:val="22"/>
          <w:szCs w:val="22"/>
        </w:rPr>
        <w:t xml:space="preserve">Bisera Alihodžić- </w:t>
      </w:r>
      <w:r>
        <w:rPr>
          <w:rFonts w:ascii="Arial" w:hAnsi="Arial" w:cs="Arial"/>
          <w:sz w:val="22"/>
          <w:szCs w:val="22"/>
        </w:rPr>
        <w:t>rođena</w:t>
      </w:r>
      <w:r w:rsidRPr="00404D14">
        <w:rPr>
          <w:rFonts w:ascii="Arial" w:hAnsi="Arial" w:cs="Arial"/>
          <w:sz w:val="22"/>
          <w:szCs w:val="22"/>
        </w:rPr>
        <w:t xml:space="preserve"> je 12.07.1961.godine u B</w:t>
      </w:r>
      <w:r w:rsidR="00A35DEB">
        <w:rPr>
          <w:rFonts w:ascii="Arial" w:hAnsi="Arial" w:cs="Arial"/>
          <w:sz w:val="22"/>
          <w:szCs w:val="22"/>
        </w:rPr>
        <w:t xml:space="preserve">ijelom Polju, gdje je završila Osnovnu školu i Gimnaziju. </w:t>
      </w:r>
      <w:r w:rsidRPr="00404D14">
        <w:rPr>
          <w:rFonts w:ascii="Arial" w:hAnsi="Arial" w:cs="Arial"/>
          <w:sz w:val="22"/>
          <w:szCs w:val="22"/>
        </w:rPr>
        <w:t xml:space="preserve"> 1979.</w:t>
      </w:r>
      <w:r w:rsidR="00A35DEB">
        <w:rPr>
          <w:rFonts w:ascii="Arial" w:hAnsi="Arial" w:cs="Arial"/>
          <w:sz w:val="22"/>
          <w:szCs w:val="22"/>
        </w:rPr>
        <w:t>godine</w:t>
      </w:r>
      <w:r w:rsidRPr="00404D14">
        <w:rPr>
          <w:rFonts w:ascii="Arial" w:hAnsi="Arial" w:cs="Arial"/>
          <w:sz w:val="22"/>
          <w:szCs w:val="22"/>
        </w:rPr>
        <w:t xml:space="preserve"> upisala je Arhitektonski f</w:t>
      </w:r>
      <w:r w:rsidR="00A35DEB">
        <w:rPr>
          <w:rFonts w:ascii="Arial" w:hAnsi="Arial" w:cs="Arial"/>
          <w:sz w:val="22"/>
          <w:szCs w:val="22"/>
        </w:rPr>
        <w:t xml:space="preserve">akultet u Sarajevu, na kojem je </w:t>
      </w:r>
      <w:r w:rsidRPr="00404D14">
        <w:rPr>
          <w:rFonts w:ascii="Arial" w:hAnsi="Arial" w:cs="Arial"/>
          <w:sz w:val="22"/>
          <w:szCs w:val="22"/>
        </w:rPr>
        <w:t xml:space="preserve">1984.godine stekla zvanje diplomiranog inženjera arhitekture. Njena profesionalna karijera započela je iste godine u projektnom birou GIP </w:t>
      </w:r>
      <w:r>
        <w:rPr>
          <w:rFonts w:ascii="Arial" w:hAnsi="Arial" w:cs="Arial"/>
          <w:sz w:val="22"/>
          <w:szCs w:val="22"/>
        </w:rPr>
        <w:t xml:space="preserve">”Radnik” </w:t>
      </w:r>
      <w:r w:rsidRPr="00404D14">
        <w:rPr>
          <w:rFonts w:ascii="Arial" w:hAnsi="Arial" w:cs="Arial"/>
          <w:sz w:val="22"/>
          <w:szCs w:val="22"/>
        </w:rPr>
        <w:t>u Bijelom Polju, gdje je obavljala funkciju odgovornog projektanta, radeći na projektovanju brojnih objekata različite namj</w:t>
      </w:r>
      <w:r w:rsidR="00A35DEB">
        <w:rPr>
          <w:rFonts w:ascii="Arial" w:hAnsi="Arial" w:cs="Arial"/>
          <w:sz w:val="22"/>
          <w:szCs w:val="22"/>
        </w:rPr>
        <w:t>ene za potrebe preduzeća.</w:t>
      </w:r>
      <w:r w:rsidRPr="00404D14">
        <w:rPr>
          <w:rFonts w:ascii="Arial" w:hAnsi="Arial" w:cs="Arial"/>
          <w:sz w:val="22"/>
          <w:szCs w:val="22"/>
        </w:rPr>
        <w:t xml:space="preserve"> 1988.</w:t>
      </w:r>
      <w:r w:rsidR="00A35DEB">
        <w:rPr>
          <w:rFonts w:ascii="Arial" w:hAnsi="Arial" w:cs="Arial"/>
          <w:sz w:val="22"/>
          <w:szCs w:val="22"/>
        </w:rPr>
        <w:t>godine</w:t>
      </w:r>
      <w:r w:rsidRPr="00404D14">
        <w:rPr>
          <w:rFonts w:ascii="Arial" w:hAnsi="Arial" w:cs="Arial"/>
          <w:sz w:val="22"/>
          <w:szCs w:val="22"/>
        </w:rPr>
        <w:t xml:space="preserve"> prelazi u Komitet za urbanizam Opštine Bijelo Polje, gdje je radila kao urbanistički inspektor do 1991.godine. Nakon toga, zapošljava se u resornom Ministarstvu uređenja prostora, obavljajući  poslove republičkog inspektora za urbanizam, što je uključivalo kontrolu prostorno planske i tehničke dokumentacije na teritoriji cijele Crne Gore. Kao</w:t>
      </w:r>
      <w:r w:rsidR="00A35DEB">
        <w:rPr>
          <w:rFonts w:ascii="Arial" w:hAnsi="Arial" w:cs="Arial"/>
          <w:sz w:val="22"/>
          <w:szCs w:val="22"/>
        </w:rPr>
        <w:t xml:space="preserve"> saradnik “Urbanprojekt Čačak”, </w:t>
      </w:r>
      <w:r w:rsidRPr="00404D14">
        <w:rPr>
          <w:rFonts w:ascii="Arial" w:hAnsi="Arial" w:cs="Arial"/>
          <w:sz w:val="22"/>
          <w:szCs w:val="22"/>
        </w:rPr>
        <w:t>učestvovala je u izradi više planskih dokumenta na teritoriji Republike Srbije, doprinoseći razvoju urbanističke prakse i van granica Crne Gore.</w:t>
      </w:r>
      <w:r w:rsidR="00A35DEB">
        <w:rPr>
          <w:rFonts w:ascii="Arial" w:hAnsi="Arial" w:cs="Arial"/>
          <w:sz w:val="22"/>
          <w:szCs w:val="22"/>
        </w:rPr>
        <w:t xml:space="preserve"> </w:t>
      </w:r>
      <w:r w:rsidRPr="00404D14">
        <w:rPr>
          <w:rFonts w:ascii="Arial" w:hAnsi="Arial" w:cs="Arial"/>
          <w:sz w:val="22"/>
          <w:szCs w:val="22"/>
        </w:rPr>
        <w:t>U Službi glavnog gradskog arhitekte Opštine Bijelo Polje, zapošljava se polovinom 2019.godine, prvo kao vršilac dužnosti glavnog gradskog arhitekte, a od početka 2020.godine imenovana je za Glavnu gradsku arhitekticu. Uz redovne stručne poslove, sredinom 2020.godine je od strane Opštine Bijelo Polje imenovana za člana stručnog žirija za ocjenu konkursnih radova međunarodnog konkursa, za izradu Idejnog urbanističko-arhitektonskog rješenja za adaptabilnu prenamjenu vojnog kompleksa “Cerovo”, sa ciljem uspostavljanja regionalnog kreativnog haba u Bijelom Polju.</w:t>
      </w:r>
      <w:r w:rsidR="00A35DEB">
        <w:rPr>
          <w:rFonts w:ascii="Arial" w:hAnsi="Arial" w:cs="Arial"/>
          <w:sz w:val="22"/>
          <w:szCs w:val="22"/>
        </w:rPr>
        <w:t xml:space="preserve"> </w:t>
      </w:r>
      <w:r w:rsidRPr="00404D14">
        <w:rPr>
          <w:rFonts w:ascii="Arial" w:hAnsi="Arial" w:cs="Arial"/>
          <w:sz w:val="22"/>
          <w:szCs w:val="22"/>
        </w:rPr>
        <w:t>Na poziciji Glavne gradske arhitektice radila je do početka 2025.godine, kada joj je istekao mandat.</w:t>
      </w:r>
      <w:r w:rsidR="00A35DEB">
        <w:rPr>
          <w:rFonts w:ascii="Arial" w:hAnsi="Arial" w:cs="Arial"/>
          <w:sz w:val="22"/>
          <w:szCs w:val="22"/>
        </w:rPr>
        <w:t xml:space="preserve"> </w:t>
      </w:r>
      <w:r w:rsidRPr="00404D14">
        <w:rPr>
          <w:rFonts w:ascii="Arial" w:hAnsi="Arial" w:cs="Arial"/>
          <w:sz w:val="22"/>
          <w:szCs w:val="22"/>
        </w:rPr>
        <w:t>Udata je i majka troje djece.</w:t>
      </w:r>
    </w:p>
    <w:p w14:paraId="22C89EAE" w14:textId="77777777" w:rsidR="006B31D3" w:rsidRPr="00404D14" w:rsidRDefault="006B31D3" w:rsidP="00404D14">
      <w:pPr>
        <w:pStyle w:val="ListParagraph"/>
        <w:ind w:left="-57" w:right="-57"/>
        <w:contextualSpacing w:val="0"/>
        <w:jc w:val="both"/>
        <w:rPr>
          <w:rFonts w:ascii="Arial" w:hAnsi="Arial" w:cs="Arial"/>
          <w:b/>
          <w:bCs/>
          <w:sz w:val="22"/>
          <w:szCs w:val="22"/>
        </w:rPr>
      </w:pPr>
    </w:p>
    <w:p w14:paraId="057C4425" w14:textId="77777777" w:rsidR="00404D14" w:rsidRPr="00A429D9" w:rsidRDefault="00404D14" w:rsidP="00404D14">
      <w:pPr>
        <w:pStyle w:val="NormalWeb"/>
        <w:spacing w:before="0" w:beforeAutospacing="0" w:after="0" w:afterAutospacing="0"/>
        <w:ind w:left="-57" w:right="-57"/>
        <w:jc w:val="both"/>
        <w:rPr>
          <w:rFonts w:ascii="Arial" w:hAnsi="Arial" w:cs="Arial"/>
          <w:sz w:val="22"/>
          <w:szCs w:val="22"/>
        </w:rPr>
      </w:pPr>
      <w:r>
        <w:rPr>
          <w:rFonts w:ascii="Arial" w:hAnsi="Arial" w:cs="Arial"/>
          <w:b/>
          <w:bCs/>
          <w:sz w:val="22"/>
          <w:szCs w:val="22"/>
        </w:rPr>
        <w:t xml:space="preserve">- </w:t>
      </w:r>
      <w:r w:rsidR="005C7CAC">
        <w:rPr>
          <w:rFonts w:ascii="Arial" w:hAnsi="Arial" w:cs="Arial"/>
          <w:b/>
          <w:bCs/>
          <w:sz w:val="22"/>
          <w:szCs w:val="22"/>
        </w:rPr>
        <w:t xml:space="preserve"> </w:t>
      </w:r>
      <w:r>
        <w:rPr>
          <w:rFonts w:ascii="Arial" w:hAnsi="Arial" w:cs="Arial"/>
          <w:b/>
          <w:bCs/>
          <w:sz w:val="22"/>
          <w:szCs w:val="22"/>
        </w:rPr>
        <w:t xml:space="preserve">Blaga Žurić </w:t>
      </w:r>
      <w:r w:rsidRPr="000D577A">
        <w:rPr>
          <w:rFonts w:ascii="Arial" w:hAnsi="Arial" w:cs="Arial"/>
          <w:bCs/>
          <w:sz w:val="22"/>
          <w:szCs w:val="22"/>
        </w:rPr>
        <w:t xml:space="preserve">je </w:t>
      </w:r>
      <w:r w:rsidRPr="000D577A">
        <w:rPr>
          <w:rFonts w:ascii="Arial" w:hAnsi="Arial" w:cs="Arial"/>
          <w:sz w:val="22"/>
          <w:szCs w:val="22"/>
        </w:rPr>
        <w:t>r</w:t>
      </w:r>
      <w:r w:rsidR="00AC00F3">
        <w:rPr>
          <w:rFonts w:ascii="Arial" w:hAnsi="Arial" w:cs="Arial"/>
          <w:sz w:val="22"/>
          <w:szCs w:val="22"/>
        </w:rPr>
        <w:t xml:space="preserve">ođena 1953 godine. </w:t>
      </w:r>
      <w:r w:rsidRPr="00A429D9">
        <w:rPr>
          <w:rFonts w:ascii="Arial" w:hAnsi="Arial" w:cs="Arial"/>
          <w:sz w:val="22"/>
          <w:szCs w:val="22"/>
        </w:rPr>
        <w:t>Prosvje</w:t>
      </w:r>
      <w:r>
        <w:rPr>
          <w:rFonts w:ascii="Arial" w:hAnsi="Arial" w:cs="Arial"/>
          <w:sz w:val="22"/>
          <w:szCs w:val="22"/>
        </w:rPr>
        <w:t>t</w:t>
      </w:r>
      <w:r w:rsidRPr="00A429D9">
        <w:rPr>
          <w:rFonts w:ascii="Arial" w:hAnsi="Arial" w:cs="Arial"/>
          <w:sz w:val="22"/>
          <w:szCs w:val="22"/>
        </w:rPr>
        <w:t>ni je nadzornik u Zavodu za školstvo Crne Gore. Završila Filozofski fakultet u Nikšiću, grupa srpskohrvatski jezi</w:t>
      </w:r>
      <w:r>
        <w:rPr>
          <w:rFonts w:ascii="Arial" w:hAnsi="Arial" w:cs="Arial"/>
          <w:sz w:val="22"/>
          <w:szCs w:val="22"/>
        </w:rPr>
        <w:t>k i jugoslovenske književnosti.</w:t>
      </w:r>
      <w:r w:rsidRPr="00A429D9">
        <w:rPr>
          <w:rFonts w:ascii="Arial" w:hAnsi="Arial" w:cs="Arial"/>
          <w:sz w:val="22"/>
          <w:szCs w:val="22"/>
        </w:rPr>
        <w:t xml:space="preserve"> Magistar metodike književnosti.</w:t>
      </w:r>
    </w:p>
    <w:p w14:paraId="0B4EE522" w14:textId="77777777" w:rsidR="00404D14" w:rsidRPr="00A429D9" w:rsidRDefault="00404D14" w:rsidP="00FE4042">
      <w:pPr>
        <w:pStyle w:val="NormalWeb"/>
        <w:spacing w:before="0" w:beforeAutospacing="0" w:after="0" w:afterAutospacing="0"/>
        <w:ind w:left="-57" w:right="-57"/>
        <w:jc w:val="both"/>
        <w:rPr>
          <w:rFonts w:ascii="Arial" w:hAnsi="Arial" w:cs="Arial"/>
          <w:sz w:val="22"/>
          <w:szCs w:val="22"/>
        </w:rPr>
      </w:pPr>
      <w:r w:rsidRPr="00A429D9">
        <w:rPr>
          <w:rFonts w:ascii="Arial" w:hAnsi="Arial" w:cs="Arial"/>
          <w:sz w:val="22"/>
          <w:szCs w:val="22"/>
        </w:rPr>
        <w:t>Autorka je: U kraljevstvu slova, roman za djecu (izdavač Zavod za udžbenike CG) uvršten u predmetni program za IV razred; Bajka na izvoru, poezija za djecu; Gdje vjetar spava, pjesme za djecu; Crna Gora moja domovina, prva slikovnica; Hoću lutku koja govori, zbirka priča za djecu i mlade; U igri zidnog sata, poezija; Uramljeno nebom, poezija; Bajka i njena metodička interpretacija u školi, priručnik za nastavnike (Zavod za udžbenike i nastavna sredstva); Još možeš da poručiš kišu, roman za odrasle (izdavač Pobjeda); Prva ljubav zauvijek, poezija; Avanture jastuka Čar-Lija, roman (izdavač JU RVP).</w:t>
      </w:r>
    </w:p>
    <w:p w14:paraId="6CB90AD6" w14:textId="77777777" w:rsidR="00404D14" w:rsidRPr="00A429D9" w:rsidRDefault="00404D14" w:rsidP="00FE4042">
      <w:pPr>
        <w:pStyle w:val="NormalWeb"/>
        <w:spacing w:before="0" w:beforeAutospacing="0" w:after="0" w:afterAutospacing="0"/>
        <w:ind w:left="-57" w:right="-57"/>
        <w:jc w:val="both"/>
        <w:rPr>
          <w:rFonts w:ascii="Arial" w:hAnsi="Arial" w:cs="Arial"/>
          <w:sz w:val="22"/>
          <w:szCs w:val="22"/>
        </w:rPr>
      </w:pPr>
      <w:r w:rsidRPr="00A429D9">
        <w:rPr>
          <w:rFonts w:ascii="Arial" w:hAnsi="Arial" w:cs="Arial"/>
          <w:sz w:val="22"/>
          <w:szCs w:val="22"/>
        </w:rPr>
        <w:t>Koautorka: M</w:t>
      </w:r>
      <w:r w:rsidR="00AC00F3">
        <w:rPr>
          <w:rFonts w:ascii="Arial" w:hAnsi="Arial" w:cs="Arial"/>
          <w:sz w:val="22"/>
          <w:szCs w:val="22"/>
        </w:rPr>
        <w:t xml:space="preserve">onografija Centra za kulturu „Vojislav </w:t>
      </w:r>
      <w:r w:rsidRPr="00A429D9">
        <w:rPr>
          <w:rFonts w:ascii="Arial" w:hAnsi="Arial" w:cs="Arial"/>
          <w:sz w:val="22"/>
          <w:szCs w:val="22"/>
        </w:rPr>
        <w:t>Bulatov</w:t>
      </w:r>
      <w:r>
        <w:rPr>
          <w:rFonts w:ascii="Arial" w:hAnsi="Arial" w:cs="Arial"/>
          <w:sz w:val="22"/>
          <w:szCs w:val="22"/>
        </w:rPr>
        <w:t xml:space="preserve">ić Strunjo“; Obrazovni program za </w:t>
      </w:r>
      <w:r w:rsidRPr="00A429D9">
        <w:rPr>
          <w:rFonts w:ascii="Arial" w:hAnsi="Arial" w:cs="Arial"/>
          <w:sz w:val="22"/>
          <w:szCs w:val="22"/>
        </w:rPr>
        <w:t>učenje crnogorskog jezika (kao stranog jezika) kod Centra za stručno obrazovanje;</w:t>
      </w:r>
      <w:r>
        <w:rPr>
          <w:rFonts w:ascii="Arial" w:hAnsi="Arial" w:cs="Arial"/>
          <w:sz w:val="22"/>
          <w:szCs w:val="22"/>
        </w:rPr>
        <w:t xml:space="preserve"> </w:t>
      </w:r>
      <w:r w:rsidRPr="00A429D9">
        <w:rPr>
          <w:rFonts w:ascii="Arial" w:hAnsi="Arial" w:cs="Arial"/>
          <w:sz w:val="22"/>
          <w:szCs w:val="22"/>
        </w:rPr>
        <w:t>Crnogorski jezik kao nematernji, komplet (udžbenik, priručnik, radna sveska i CD) za učenje crnogorskog jezika za VI razred devetogodišnje škole; Crnogorski jezik kao nematernji, za VIII razred osnovne škole; Crnogorski jezik kao nematernji za I razred gimnazije; Crnogorski jezik kao nematernji za III razred gimnazije.</w:t>
      </w:r>
    </w:p>
    <w:p w14:paraId="11E1AA82" w14:textId="77777777" w:rsidR="00404D14" w:rsidRDefault="00404D14" w:rsidP="00FE4042">
      <w:pPr>
        <w:pStyle w:val="NormalWeb"/>
        <w:spacing w:before="0" w:beforeAutospacing="0" w:after="0" w:afterAutospacing="0"/>
        <w:ind w:left="-57" w:right="-57"/>
        <w:jc w:val="both"/>
        <w:rPr>
          <w:rFonts w:ascii="Arial" w:hAnsi="Arial" w:cs="Arial"/>
          <w:sz w:val="22"/>
          <w:szCs w:val="22"/>
        </w:rPr>
      </w:pPr>
      <w:r w:rsidRPr="00A429D9">
        <w:rPr>
          <w:rFonts w:ascii="Arial" w:hAnsi="Arial" w:cs="Arial"/>
          <w:sz w:val="22"/>
          <w:szCs w:val="22"/>
        </w:rPr>
        <w:t>Dobitnica je Nagrada: Knjiga godine za djecu i omladinu u Crnoj Gori za 2006. godinu (zbirk</w:t>
      </w:r>
      <w:r>
        <w:rPr>
          <w:rFonts w:ascii="Arial" w:hAnsi="Arial" w:cs="Arial"/>
          <w:sz w:val="22"/>
          <w:szCs w:val="22"/>
        </w:rPr>
        <w:t>a priča Hoću lutku koja govori)</w:t>
      </w:r>
      <w:r w:rsidRPr="00A429D9">
        <w:rPr>
          <w:rFonts w:ascii="Arial" w:hAnsi="Arial" w:cs="Arial"/>
          <w:sz w:val="22"/>
          <w:szCs w:val="22"/>
        </w:rPr>
        <w:t xml:space="preserve"> i za 2013 (U kraljevstvu slova); prva nagrada pjesnika zavičajaca na RVP (2005), druga nagrada pjesnika zavičajaca RVP (2006); nagrada na konkursu za najbolji crnogorski roman, Pobjeda, (Još možeš da poručiš kišu); nagrada Mali princ za nominaciju, Tuzla; Laureat na XXX festivalu „Susreti pod starom maslinom“, nagrada za cjelokupno umjetničko stvaralaštvo, treća nagrada za kratku priču (Srbija i Crna Gora); treća nagrada za najbolju bajku, FEDU, Sarajevo. Zastupljena je u brojnim antologijama i zbornicima za djecu i odrasle.</w:t>
      </w:r>
    </w:p>
    <w:p w14:paraId="1956ECF5" w14:textId="77777777" w:rsidR="005C7CAC" w:rsidRDefault="005C7CAC" w:rsidP="005C7CAC">
      <w:pPr>
        <w:ind w:right="-57"/>
        <w:jc w:val="both"/>
        <w:rPr>
          <w:rFonts w:ascii="Arial" w:eastAsia="Times New Roman" w:hAnsi="Arial" w:cs="Arial"/>
          <w:color w:val="auto"/>
          <w:sz w:val="22"/>
          <w:szCs w:val="22"/>
          <w:lang w:val="en-GB" w:eastAsia="en-GB"/>
        </w:rPr>
      </w:pPr>
    </w:p>
    <w:p w14:paraId="36CD4188" w14:textId="77777777" w:rsidR="00DD45BB" w:rsidRPr="005C7CAC" w:rsidRDefault="005C7CAC" w:rsidP="005C7CAC">
      <w:pPr>
        <w:ind w:right="-57"/>
        <w:jc w:val="both"/>
        <w:rPr>
          <w:rFonts w:ascii="Arial" w:hAnsi="Arial" w:cs="Arial"/>
          <w:sz w:val="22"/>
          <w:szCs w:val="22"/>
          <w:u w:color="000000"/>
        </w:rPr>
      </w:pPr>
      <w:r>
        <w:rPr>
          <w:rFonts w:ascii="Arial" w:hAnsi="Arial" w:cs="Arial"/>
          <w:b/>
          <w:sz w:val="22"/>
          <w:szCs w:val="22"/>
          <w:u w:color="000000"/>
        </w:rPr>
        <w:t>-</w:t>
      </w:r>
      <w:r w:rsidR="00DA0419" w:rsidRPr="005C7CAC">
        <w:rPr>
          <w:rFonts w:ascii="Arial" w:hAnsi="Arial" w:cs="Arial"/>
          <w:b/>
          <w:sz w:val="22"/>
          <w:szCs w:val="22"/>
          <w:u w:color="000000"/>
        </w:rPr>
        <w:t>Jovan Bojović</w:t>
      </w:r>
      <w:r w:rsidR="007223EE" w:rsidRPr="005C7CAC">
        <w:rPr>
          <w:rFonts w:ascii="Arial" w:hAnsi="Arial" w:cs="Arial"/>
          <w:sz w:val="22"/>
          <w:szCs w:val="22"/>
          <w:u w:color="000000"/>
        </w:rPr>
        <w:t>, rođen u Bijelom Polju, specijalista pravnih nauka. A</w:t>
      </w:r>
      <w:r w:rsidR="00DA0419" w:rsidRPr="005C7CAC">
        <w:rPr>
          <w:rFonts w:ascii="Arial" w:hAnsi="Arial" w:cs="Arial"/>
          <w:sz w:val="22"/>
          <w:szCs w:val="22"/>
          <w:u w:color="000000"/>
        </w:rPr>
        <w:t xml:space="preserve">ktivan </w:t>
      </w:r>
      <w:r w:rsidR="007223EE" w:rsidRPr="005C7CAC">
        <w:rPr>
          <w:rFonts w:ascii="Arial" w:hAnsi="Arial" w:cs="Arial"/>
          <w:sz w:val="22"/>
          <w:szCs w:val="22"/>
          <w:u w:color="000000"/>
        </w:rPr>
        <w:t xml:space="preserve">je </w:t>
      </w:r>
      <w:r w:rsidR="00143A79" w:rsidRPr="005C7CAC">
        <w:rPr>
          <w:rFonts w:ascii="Arial" w:hAnsi="Arial" w:cs="Arial"/>
          <w:sz w:val="22"/>
          <w:szCs w:val="22"/>
          <w:u w:color="000000"/>
        </w:rPr>
        <w:t>član C</w:t>
      </w:r>
      <w:r w:rsidR="00962C0A" w:rsidRPr="005C7CAC">
        <w:rPr>
          <w:rFonts w:ascii="Arial" w:hAnsi="Arial" w:cs="Arial"/>
          <w:sz w:val="22"/>
          <w:szCs w:val="22"/>
          <w:u w:color="000000"/>
        </w:rPr>
        <w:t>rnogorskog društva od 2015</w:t>
      </w:r>
      <w:r w:rsidR="00DA0419" w:rsidRPr="005C7CAC">
        <w:rPr>
          <w:rFonts w:ascii="Arial" w:hAnsi="Arial" w:cs="Arial"/>
          <w:sz w:val="22"/>
          <w:szCs w:val="22"/>
          <w:u w:color="000000"/>
        </w:rPr>
        <w:t>.godine. Trenutno je pr</w:t>
      </w:r>
      <w:r w:rsidR="00143A79" w:rsidRPr="005C7CAC">
        <w:rPr>
          <w:rFonts w:ascii="Arial" w:hAnsi="Arial" w:cs="Arial"/>
          <w:sz w:val="22"/>
          <w:szCs w:val="22"/>
          <w:u w:color="000000"/>
        </w:rPr>
        <w:t>ogramski direktor u Juventasu, N</w:t>
      </w:r>
      <w:r w:rsidR="00DA0419" w:rsidRPr="005C7CAC">
        <w:rPr>
          <w:rFonts w:ascii="Arial" w:hAnsi="Arial" w:cs="Arial"/>
          <w:sz w:val="22"/>
          <w:szCs w:val="22"/>
          <w:u w:color="000000"/>
        </w:rPr>
        <w:t>evladinoj organizaciji koja od</w:t>
      </w:r>
      <w:r w:rsidR="00F94639" w:rsidRPr="005C7CAC">
        <w:rPr>
          <w:rFonts w:ascii="Arial" w:hAnsi="Arial" w:cs="Arial"/>
          <w:sz w:val="22"/>
          <w:szCs w:val="22"/>
          <w:u w:color="000000"/>
        </w:rPr>
        <w:t xml:space="preserve"> </w:t>
      </w:r>
      <w:r w:rsidR="00DA0419" w:rsidRPr="005C7CAC">
        <w:rPr>
          <w:rFonts w:ascii="Arial" w:hAnsi="Arial" w:cs="Arial"/>
          <w:sz w:val="22"/>
          <w:szCs w:val="22"/>
          <w:u w:color="000000"/>
        </w:rPr>
        <w:t xml:space="preserve">1996.godine doprinosi unaprjeđenju ljudskih prava </w:t>
      </w:r>
      <w:r w:rsidR="00962C0A" w:rsidRPr="005C7CAC">
        <w:rPr>
          <w:rFonts w:ascii="Arial" w:hAnsi="Arial" w:cs="Arial"/>
          <w:sz w:val="22"/>
          <w:szCs w:val="22"/>
          <w:u w:color="000000"/>
        </w:rPr>
        <w:t>i</w:t>
      </w:r>
      <w:r w:rsidR="00DA0419" w:rsidRPr="005C7CAC">
        <w:rPr>
          <w:rFonts w:ascii="Arial" w:hAnsi="Arial" w:cs="Arial"/>
          <w:sz w:val="22"/>
          <w:szCs w:val="22"/>
          <w:u w:color="000000"/>
        </w:rPr>
        <w:t xml:space="preserve"> demokratizaciji društva. Svoj aktivizam započeo je kroz omladinski </w:t>
      </w:r>
      <w:r w:rsidR="00962C0A" w:rsidRPr="005C7CAC">
        <w:rPr>
          <w:rFonts w:ascii="Arial" w:hAnsi="Arial" w:cs="Arial"/>
          <w:sz w:val="22"/>
          <w:szCs w:val="22"/>
          <w:u w:color="000000"/>
        </w:rPr>
        <w:t>sek</w:t>
      </w:r>
      <w:r w:rsidR="00DA0419" w:rsidRPr="005C7CAC">
        <w:rPr>
          <w:rFonts w:ascii="Arial" w:hAnsi="Arial" w:cs="Arial"/>
          <w:sz w:val="22"/>
          <w:szCs w:val="22"/>
          <w:u w:color="000000"/>
        </w:rPr>
        <w:t>tor,</w:t>
      </w:r>
      <w:r w:rsidR="00962C0A" w:rsidRPr="005C7CAC">
        <w:rPr>
          <w:rFonts w:ascii="Arial" w:hAnsi="Arial" w:cs="Arial"/>
          <w:sz w:val="22"/>
          <w:szCs w:val="22"/>
          <w:u w:color="000000"/>
        </w:rPr>
        <w:t xml:space="preserve"> kao jedan od osnivača u</w:t>
      </w:r>
      <w:r w:rsidR="00DA0419" w:rsidRPr="005C7CAC">
        <w:rPr>
          <w:rFonts w:ascii="Arial" w:hAnsi="Arial" w:cs="Arial"/>
          <w:sz w:val="22"/>
          <w:szCs w:val="22"/>
          <w:u w:color="000000"/>
        </w:rPr>
        <w:t>nije srednjoškolaca Crne Gore. Rukovodi programom koja ima za cilj da pruži pravnu podršku ciljnim grupama Juventasa</w:t>
      </w:r>
      <w:r w:rsidR="007223EE" w:rsidRPr="005C7CAC">
        <w:rPr>
          <w:rFonts w:ascii="Arial" w:hAnsi="Arial" w:cs="Arial"/>
          <w:sz w:val="22"/>
          <w:szCs w:val="22"/>
          <w:u w:color="000000"/>
        </w:rPr>
        <w:t xml:space="preserve">, organizacijama civilnog društva </w:t>
      </w:r>
      <w:r w:rsidR="00770170" w:rsidRPr="005C7CAC">
        <w:rPr>
          <w:rFonts w:ascii="Arial" w:hAnsi="Arial" w:cs="Arial"/>
          <w:sz w:val="22"/>
          <w:szCs w:val="22"/>
          <w:u w:color="000000"/>
        </w:rPr>
        <w:t>i</w:t>
      </w:r>
      <w:r w:rsidR="007223EE" w:rsidRPr="005C7CAC">
        <w:rPr>
          <w:rFonts w:ascii="Arial" w:hAnsi="Arial" w:cs="Arial"/>
          <w:sz w:val="22"/>
          <w:szCs w:val="22"/>
          <w:u w:color="000000"/>
        </w:rPr>
        <w:t xml:space="preserve"> medijima. Član je Radne grupe za Pregovaračko poglavlje 24-pravda, sloboda </w:t>
      </w:r>
      <w:r w:rsidR="00682A18" w:rsidRPr="005C7CAC">
        <w:rPr>
          <w:rFonts w:ascii="Arial" w:hAnsi="Arial" w:cs="Arial"/>
          <w:sz w:val="22"/>
          <w:szCs w:val="22"/>
          <w:u w:color="000000"/>
        </w:rPr>
        <w:t>i</w:t>
      </w:r>
      <w:r w:rsidR="007223EE" w:rsidRPr="005C7CAC">
        <w:rPr>
          <w:rFonts w:ascii="Arial" w:hAnsi="Arial" w:cs="Arial"/>
          <w:sz w:val="22"/>
          <w:szCs w:val="22"/>
          <w:u w:color="000000"/>
        </w:rPr>
        <w:t xml:space="preserve"> </w:t>
      </w:r>
      <w:r w:rsidR="00682A18" w:rsidRPr="005C7CAC">
        <w:rPr>
          <w:rFonts w:ascii="Arial" w:hAnsi="Arial" w:cs="Arial"/>
          <w:sz w:val="22"/>
          <w:szCs w:val="22"/>
          <w:u w:color="000000"/>
        </w:rPr>
        <w:t>bezbj</w:t>
      </w:r>
      <w:r w:rsidR="007223EE" w:rsidRPr="005C7CAC">
        <w:rPr>
          <w:rFonts w:ascii="Arial" w:hAnsi="Arial" w:cs="Arial"/>
          <w:sz w:val="22"/>
          <w:szCs w:val="22"/>
          <w:u w:color="000000"/>
        </w:rPr>
        <w:t>ednost. Član</w:t>
      </w:r>
      <w:r w:rsidR="00AC00F3" w:rsidRPr="005C7CAC">
        <w:rPr>
          <w:rFonts w:ascii="Arial" w:hAnsi="Arial" w:cs="Arial"/>
          <w:sz w:val="22"/>
          <w:szCs w:val="22"/>
          <w:u w:color="000000"/>
        </w:rPr>
        <w:t xml:space="preserve"> je</w:t>
      </w:r>
      <w:r w:rsidR="007223EE" w:rsidRPr="005C7CAC">
        <w:rPr>
          <w:rFonts w:ascii="Arial" w:hAnsi="Arial" w:cs="Arial"/>
          <w:sz w:val="22"/>
          <w:szCs w:val="22"/>
          <w:u w:color="000000"/>
        </w:rPr>
        <w:t xml:space="preserve"> Rad</w:t>
      </w:r>
      <w:r w:rsidR="00682A18" w:rsidRPr="005C7CAC">
        <w:rPr>
          <w:rFonts w:ascii="Arial" w:hAnsi="Arial" w:cs="Arial"/>
          <w:sz w:val="22"/>
          <w:szCs w:val="22"/>
          <w:u w:color="000000"/>
        </w:rPr>
        <w:t>ne grupe za izradu teksta Nacrta Z</w:t>
      </w:r>
      <w:r w:rsidR="007223EE" w:rsidRPr="005C7CAC">
        <w:rPr>
          <w:rFonts w:ascii="Arial" w:hAnsi="Arial" w:cs="Arial"/>
          <w:sz w:val="22"/>
          <w:szCs w:val="22"/>
          <w:u w:color="000000"/>
        </w:rPr>
        <w:t xml:space="preserve">akona o izvršenju kazni zatvora, novčane kazne </w:t>
      </w:r>
      <w:r w:rsidR="00682A18" w:rsidRPr="005C7CAC">
        <w:rPr>
          <w:rFonts w:ascii="Arial" w:hAnsi="Arial" w:cs="Arial"/>
          <w:sz w:val="22"/>
          <w:szCs w:val="22"/>
          <w:u w:color="000000"/>
        </w:rPr>
        <w:t>i</w:t>
      </w:r>
      <w:r w:rsidR="007223EE" w:rsidRPr="005C7CAC">
        <w:rPr>
          <w:rFonts w:ascii="Arial" w:hAnsi="Arial" w:cs="Arial"/>
          <w:sz w:val="22"/>
          <w:szCs w:val="22"/>
          <w:u w:color="000000"/>
        </w:rPr>
        <w:t xml:space="preserve"> mjera bezbjednosti. Član je međ</w:t>
      </w:r>
      <w:r w:rsidR="00682A18" w:rsidRPr="005C7CAC">
        <w:rPr>
          <w:rFonts w:ascii="Arial" w:hAnsi="Arial" w:cs="Arial"/>
          <w:sz w:val="22"/>
          <w:szCs w:val="22"/>
          <w:u w:color="000000"/>
        </w:rPr>
        <w:t>usektorske</w:t>
      </w:r>
      <w:r w:rsidR="007223EE" w:rsidRPr="005C7CAC">
        <w:rPr>
          <w:rFonts w:ascii="Arial" w:hAnsi="Arial" w:cs="Arial"/>
          <w:sz w:val="22"/>
          <w:szCs w:val="22"/>
          <w:u w:color="000000"/>
        </w:rPr>
        <w:t xml:space="preserve"> Radne </w:t>
      </w:r>
      <w:r w:rsidR="00682A18" w:rsidRPr="005C7CAC">
        <w:rPr>
          <w:rFonts w:ascii="Arial" w:hAnsi="Arial" w:cs="Arial"/>
          <w:sz w:val="22"/>
          <w:szCs w:val="22"/>
          <w:u w:color="000000"/>
        </w:rPr>
        <w:t xml:space="preserve">grupe </w:t>
      </w:r>
      <w:r w:rsidR="00404D14" w:rsidRPr="005C7CAC">
        <w:rPr>
          <w:rFonts w:ascii="Arial" w:hAnsi="Arial" w:cs="Arial"/>
          <w:sz w:val="22"/>
          <w:szCs w:val="22"/>
          <w:u w:color="000000"/>
        </w:rPr>
        <w:t>za izradu Nacrta Z</w:t>
      </w:r>
      <w:r w:rsidR="007223EE" w:rsidRPr="005C7CAC">
        <w:rPr>
          <w:rFonts w:ascii="Arial" w:hAnsi="Arial" w:cs="Arial"/>
          <w:sz w:val="22"/>
          <w:szCs w:val="22"/>
          <w:u w:color="000000"/>
        </w:rPr>
        <w:t xml:space="preserve">akona o izmjenama </w:t>
      </w:r>
      <w:r w:rsidR="00682A18" w:rsidRPr="005C7CAC">
        <w:rPr>
          <w:rFonts w:ascii="Arial" w:hAnsi="Arial" w:cs="Arial"/>
          <w:sz w:val="22"/>
          <w:szCs w:val="22"/>
          <w:u w:color="000000"/>
        </w:rPr>
        <w:t>i</w:t>
      </w:r>
      <w:r w:rsidR="007223EE" w:rsidRPr="005C7CAC">
        <w:rPr>
          <w:rFonts w:ascii="Arial" w:hAnsi="Arial" w:cs="Arial"/>
          <w:sz w:val="22"/>
          <w:szCs w:val="22"/>
          <w:u w:color="000000"/>
        </w:rPr>
        <w:t xml:space="preserve"> dopunama Zakona o strancima. Član je Etičkog komiteta Juventasa. Član je Radne grupe za izradu teksta Nacrta Zakona o izvršenju uslovne osude </w:t>
      </w:r>
      <w:r w:rsidR="00682A18" w:rsidRPr="005C7CAC">
        <w:rPr>
          <w:rFonts w:ascii="Arial" w:hAnsi="Arial" w:cs="Arial"/>
          <w:sz w:val="22"/>
          <w:szCs w:val="22"/>
          <w:u w:color="000000"/>
        </w:rPr>
        <w:t>i</w:t>
      </w:r>
      <w:r w:rsidR="007223EE" w:rsidRPr="005C7CAC">
        <w:rPr>
          <w:rFonts w:ascii="Arial" w:hAnsi="Arial" w:cs="Arial"/>
          <w:sz w:val="22"/>
          <w:szCs w:val="22"/>
          <w:u w:color="000000"/>
        </w:rPr>
        <w:t xml:space="preserve"> kazne rada u </w:t>
      </w:r>
      <w:r w:rsidR="00682A18" w:rsidRPr="005C7CAC">
        <w:rPr>
          <w:rFonts w:ascii="Arial" w:hAnsi="Arial" w:cs="Arial"/>
          <w:sz w:val="22"/>
          <w:szCs w:val="22"/>
          <w:u w:color="000000"/>
        </w:rPr>
        <w:t>javnom sektoru,</w:t>
      </w:r>
      <w:r w:rsidR="00F94639" w:rsidRPr="005C7CAC">
        <w:rPr>
          <w:rFonts w:ascii="Arial" w:hAnsi="Arial" w:cs="Arial"/>
          <w:sz w:val="22"/>
          <w:szCs w:val="22"/>
          <w:u w:color="000000"/>
        </w:rPr>
        <w:t xml:space="preserve"> </w:t>
      </w:r>
      <w:r w:rsidR="00682A18" w:rsidRPr="005C7CAC">
        <w:rPr>
          <w:rFonts w:ascii="Arial" w:hAnsi="Arial" w:cs="Arial"/>
          <w:sz w:val="22"/>
          <w:szCs w:val="22"/>
          <w:u w:color="000000"/>
        </w:rPr>
        <w:t>Č</w:t>
      </w:r>
      <w:r w:rsidR="007223EE" w:rsidRPr="005C7CAC">
        <w:rPr>
          <w:rFonts w:ascii="Arial" w:hAnsi="Arial" w:cs="Arial"/>
          <w:sz w:val="22"/>
          <w:szCs w:val="22"/>
          <w:u w:color="000000"/>
        </w:rPr>
        <w:t>lan je operativnog tima</w:t>
      </w:r>
      <w:r w:rsidR="00404D14" w:rsidRPr="005C7CAC">
        <w:rPr>
          <w:rFonts w:ascii="Arial" w:hAnsi="Arial" w:cs="Arial"/>
          <w:sz w:val="22"/>
          <w:szCs w:val="22"/>
          <w:u w:color="000000"/>
        </w:rPr>
        <w:t xml:space="preserve"> partnerstva za otvorenu upravu. P</w:t>
      </w:r>
      <w:r w:rsidR="00AC00F3" w:rsidRPr="005C7CAC">
        <w:rPr>
          <w:rFonts w:ascii="Arial" w:hAnsi="Arial" w:cs="Arial"/>
          <w:sz w:val="22"/>
          <w:szCs w:val="22"/>
          <w:u w:color="000000"/>
        </w:rPr>
        <w:t xml:space="preserve">redsjednik je </w:t>
      </w:r>
      <w:r w:rsidR="007223EE" w:rsidRPr="005C7CAC">
        <w:rPr>
          <w:rFonts w:ascii="Arial" w:hAnsi="Arial" w:cs="Arial"/>
          <w:sz w:val="22"/>
          <w:szCs w:val="22"/>
          <w:u w:color="000000"/>
        </w:rPr>
        <w:t>Komisije za sprječavanje sukoba interesa, predsje</w:t>
      </w:r>
      <w:r w:rsidR="00682A18" w:rsidRPr="005C7CAC">
        <w:rPr>
          <w:rFonts w:ascii="Arial" w:hAnsi="Arial" w:cs="Arial"/>
          <w:sz w:val="22"/>
          <w:szCs w:val="22"/>
          <w:u w:color="000000"/>
        </w:rPr>
        <w:t>dnik Nadzornog odbora Unije sre</w:t>
      </w:r>
      <w:r w:rsidR="007223EE" w:rsidRPr="005C7CAC">
        <w:rPr>
          <w:rFonts w:ascii="Arial" w:hAnsi="Arial" w:cs="Arial"/>
          <w:sz w:val="22"/>
          <w:szCs w:val="22"/>
          <w:u w:color="000000"/>
        </w:rPr>
        <w:t>dnjoškolaca Crne Gore</w:t>
      </w:r>
      <w:r w:rsidR="00682A18" w:rsidRPr="005C7CAC">
        <w:rPr>
          <w:rFonts w:ascii="Arial" w:hAnsi="Arial" w:cs="Arial"/>
          <w:sz w:val="22"/>
          <w:szCs w:val="22"/>
          <w:u w:color="000000"/>
        </w:rPr>
        <w:t xml:space="preserve">. Učestvovao je u </w:t>
      </w:r>
      <w:r w:rsidR="00404D14" w:rsidRPr="005C7CAC">
        <w:rPr>
          <w:rFonts w:ascii="Arial" w:hAnsi="Arial" w:cs="Arial"/>
          <w:sz w:val="22"/>
          <w:szCs w:val="22"/>
          <w:u w:color="000000"/>
        </w:rPr>
        <w:t>izradi nacionalnih i</w:t>
      </w:r>
      <w:r w:rsidR="00682A18" w:rsidRPr="005C7CAC">
        <w:rPr>
          <w:rFonts w:ascii="Arial" w:hAnsi="Arial" w:cs="Arial"/>
          <w:sz w:val="22"/>
          <w:szCs w:val="22"/>
          <w:u w:color="000000"/>
        </w:rPr>
        <w:t xml:space="preserve"> akcionih planova o oblasti izdržavanj</w:t>
      </w:r>
      <w:r w:rsidR="00404D14" w:rsidRPr="005C7CAC">
        <w:rPr>
          <w:rFonts w:ascii="Arial" w:hAnsi="Arial" w:cs="Arial"/>
          <w:sz w:val="22"/>
          <w:szCs w:val="22"/>
          <w:u w:color="000000"/>
        </w:rPr>
        <w:t>a kazni zatvora, novčane kazne i mjere bezbjednosti i</w:t>
      </w:r>
      <w:r w:rsidR="00682A18" w:rsidRPr="005C7CAC">
        <w:rPr>
          <w:rFonts w:ascii="Arial" w:hAnsi="Arial" w:cs="Arial"/>
          <w:sz w:val="22"/>
          <w:szCs w:val="22"/>
          <w:u w:color="000000"/>
        </w:rPr>
        <w:t xml:space="preserve"> drugim srodnim oblastima. Učestvovao je u</w:t>
      </w:r>
      <w:r w:rsidR="00404D14" w:rsidRPr="005C7CAC">
        <w:rPr>
          <w:rFonts w:ascii="Arial" w:hAnsi="Arial" w:cs="Arial"/>
          <w:sz w:val="22"/>
          <w:szCs w:val="22"/>
          <w:u w:color="000000"/>
        </w:rPr>
        <w:t xml:space="preserve"> izradi nacionalnih strategija i</w:t>
      </w:r>
      <w:r w:rsidR="00682A18" w:rsidRPr="005C7CAC">
        <w:rPr>
          <w:rFonts w:ascii="Arial" w:hAnsi="Arial" w:cs="Arial"/>
          <w:sz w:val="22"/>
          <w:szCs w:val="22"/>
          <w:u w:color="000000"/>
        </w:rPr>
        <w:t xml:space="preserve"> akcionih planova u oblasti mladih i omladinske politike a u više navra</w:t>
      </w:r>
      <w:r w:rsidR="00404D14" w:rsidRPr="005C7CAC">
        <w:rPr>
          <w:rFonts w:ascii="Arial" w:hAnsi="Arial" w:cs="Arial"/>
          <w:sz w:val="22"/>
          <w:szCs w:val="22"/>
          <w:u w:color="000000"/>
        </w:rPr>
        <w:t>ta je bio angažovan kao k</w:t>
      </w:r>
      <w:r w:rsidR="00682A18" w:rsidRPr="005C7CAC">
        <w:rPr>
          <w:rFonts w:ascii="Arial" w:hAnsi="Arial" w:cs="Arial"/>
          <w:sz w:val="22"/>
          <w:szCs w:val="22"/>
          <w:u w:color="000000"/>
        </w:rPr>
        <w:t xml:space="preserve">onsultant za izradu lokalnih akcionih planova. Aktivno radi kao trener/predavač na obukama u vezi sa </w:t>
      </w:r>
      <w:r w:rsidR="00682A18" w:rsidRPr="005C7CAC">
        <w:rPr>
          <w:rFonts w:ascii="Arial" w:hAnsi="Arial" w:cs="Arial"/>
          <w:sz w:val="22"/>
          <w:szCs w:val="22"/>
          <w:u w:color="000000"/>
        </w:rPr>
        <w:lastRenderedPageBreak/>
        <w:t>građanskim aktivizmom, ljudskim pravima, vršnjačkim nas</w:t>
      </w:r>
      <w:r w:rsidR="00404D14" w:rsidRPr="005C7CAC">
        <w:rPr>
          <w:rFonts w:ascii="Arial" w:hAnsi="Arial" w:cs="Arial"/>
          <w:sz w:val="22"/>
          <w:szCs w:val="22"/>
          <w:u w:color="000000"/>
        </w:rPr>
        <w:t xml:space="preserve">iljem, azilu, </w:t>
      </w:r>
      <w:r w:rsidR="00DD45BB" w:rsidRPr="005C7CAC">
        <w:rPr>
          <w:rFonts w:ascii="Arial" w:hAnsi="Arial" w:cs="Arial"/>
          <w:sz w:val="22"/>
          <w:szCs w:val="22"/>
          <w:u w:color="000000"/>
        </w:rPr>
        <w:t>sistemo</w:t>
      </w:r>
      <w:r w:rsidR="00404D14" w:rsidRPr="005C7CAC">
        <w:rPr>
          <w:rFonts w:ascii="Arial" w:hAnsi="Arial" w:cs="Arial"/>
          <w:sz w:val="22"/>
          <w:szCs w:val="22"/>
          <w:u w:color="000000"/>
        </w:rPr>
        <w:t>m izvršenja krivičnih sankcija i</w:t>
      </w:r>
      <w:r w:rsidR="00DD45BB" w:rsidRPr="005C7CAC">
        <w:rPr>
          <w:rFonts w:ascii="Arial" w:hAnsi="Arial" w:cs="Arial"/>
          <w:sz w:val="22"/>
          <w:szCs w:val="22"/>
          <w:u w:color="000000"/>
        </w:rPr>
        <w:t xml:space="preserve"> alternativnih sankcija.</w:t>
      </w:r>
    </w:p>
    <w:p w14:paraId="7B57BFAA" w14:textId="77777777" w:rsidR="00DE0068" w:rsidRDefault="00DD45BB" w:rsidP="00DE0068">
      <w:pPr>
        <w:ind w:left="-57" w:right="-57"/>
        <w:jc w:val="both"/>
        <w:rPr>
          <w:rFonts w:ascii="Arial" w:hAnsi="Arial" w:cs="Arial"/>
          <w:sz w:val="22"/>
          <w:szCs w:val="22"/>
          <w:u w:color="000000"/>
        </w:rPr>
      </w:pPr>
      <w:r w:rsidRPr="00404D14">
        <w:rPr>
          <w:rFonts w:ascii="Arial" w:hAnsi="Arial" w:cs="Arial"/>
          <w:sz w:val="22"/>
          <w:szCs w:val="22"/>
          <w:u w:color="000000"/>
        </w:rPr>
        <w:t>A</w:t>
      </w:r>
      <w:r w:rsidR="00FE4042">
        <w:rPr>
          <w:rFonts w:ascii="Arial" w:hAnsi="Arial" w:cs="Arial"/>
          <w:sz w:val="22"/>
          <w:szCs w:val="22"/>
          <w:u w:color="000000"/>
        </w:rPr>
        <w:t>utor je analiza:</w:t>
      </w:r>
      <w:r w:rsidR="00AC00F3">
        <w:rPr>
          <w:rFonts w:ascii="Arial" w:hAnsi="Arial" w:cs="Arial"/>
          <w:sz w:val="22"/>
          <w:szCs w:val="22"/>
          <w:u w:color="000000"/>
        </w:rPr>
        <w:t>“</w:t>
      </w:r>
      <w:r w:rsidRPr="00404D14">
        <w:rPr>
          <w:rFonts w:ascii="Arial" w:hAnsi="Arial" w:cs="Arial"/>
          <w:sz w:val="22"/>
          <w:szCs w:val="22"/>
          <w:u w:color="000000"/>
        </w:rPr>
        <w:t>Pravno pozicioniranje CCM-a u odnos</w:t>
      </w:r>
      <w:r w:rsidR="00404D14" w:rsidRPr="00404D14">
        <w:rPr>
          <w:rFonts w:ascii="Arial" w:hAnsi="Arial" w:cs="Arial"/>
          <w:sz w:val="22"/>
          <w:szCs w:val="22"/>
          <w:u w:color="000000"/>
        </w:rPr>
        <w:t>u na druga savjetodavna tijela i</w:t>
      </w:r>
      <w:r w:rsidRPr="00404D14">
        <w:rPr>
          <w:rFonts w:ascii="Arial" w:hAnsi="Arial" w:cs="Arial"/>
          <w:sz w:val="22"/>
          <w:szCs w:val="22"/>
          <w:u w:color="000000"/>
        </w:rPr>
        <w:t xml:space="preserve"> druga tijela unutar Minista</w:t>
      </w:r>
      <w:r w:rsidR="00404D14" w:rsidRPr="00404D14">
        <w:rPr>
          <w:rFonts w:ascii="Arial" w:hAnsi="Arial" w:cs="Arial"/>
          <w:sz w:val="22"/>
          <w:szCs w:val="22"/>
          <w:u w:color="000000"/>
        </w:rPr>
        <w:t>rstva zdravlja, Institut za jav</w:t>
      </w:r>
      <w:r w:rsidRPr="00404D14">
        <w:rPr>
          <w:rFonts w:ascii="Arial" w:hAnsi="Arial" w:cs="Arial"/>
          <w:sz w:val="22"/>
          <w:szCs w:val="22"/>
          <w:u w:color="000000"/>
        </w:rPr>
        <w:t>no zdravlje</w:t>
      </w:r>
      <w:r w:rsidR="00AC00F3">
        <w:rPr>
          <w:rFonts w:ascii="Arial" w:hAnsi="Arial" w:cs="Arial"/>
          <w:sz w:val="22"/>
          <w:szCs w:val="22"/>
          <w:u w:color="000000"/>
        </w:rPr>
        <w:t>”</w:t>
      </w:r>
      <w:r w:rsidR="00143A79">
        <w:rPr>
          <w:rFonts w:ascii="Arial" w:hAnsi="Arial" w:cs="Arial"/>
          <w:sz w:val="22"/>
          <w:szCs w:val="22"/>
          <w:u w:color="000000"/>
        </w:rPr>
        <w:t xml:space="preserve"> 2024.godine,</w:t>
      </w:r>
      <w:r w:rsidR="00FE4042">
        <w:rPr>
          <w:rFonts w:ascii="Arial" w:hAnsi="Arial" w:cs="Arial"/>
          <w:sz w:val="22"/>
          <w:szCs w:val="22"/>
          <w:u w:color="000000"/>
        </w:rPr>
        <w:t xml:space="preserve"> </w:t>
      </w:r>
      <w:r w:rsidR="00AC00F3">
        <w:rPr>
          <w:rFonts w:ascii="Arial" w:hAnsi="Arial" w:cs="Arial"/>
          <w:sz w:val="22"/>
          <w:szCs w:val="22"/>
          <w:u w:color="000000"/>
        </w:rPr>
        <w:t>“M</w:t>
      </w:r>
      <w:r w:rsidRPr="00A429D9">
        <w:rPr>
          <w:rFonts w:ascii="Arial" w:hAnsi="Arial" w:cs="Arial"/>
          <w:sz w:val="22"/>
          <w:szCs w:val="22"/>
          <w:u w:color="000000"/>
        </w:rPr>
        <w:t>onitoring implementacije LAP za unaprjeđenje života LGBTIQ populacije Kvir Montenegro</w:t>
      </w:r>
      <w:r w:rsidR="00AC00F3">
        <w:rPr>
          <w:rFonts w:ascii="Arial" w:hAnsi="Arial" w:cs="Arial"/>
          <w:sz w:val="22"/>
          <w:szCs w:val="22"/>
          <w:u w:color="000000"/>
        </w:rPr>
        <w:t>”</w:t>
      </w:r>
      <w:r w:rsidR="00FE4042">
        <w:rPr>
          <w:rFonts w:ascii="Arial" w:hAnsi="Arial" w:cs="Arial"/>
          <w:sz w:val="22"/>
          <w:szCs w:val="22"/>
          <w:u w:color="000000"/>
        </w:rPr>
        <w:t xml:space="preserve"> 2023.godine, “Stanja i</w:t>
      </w:r>
      <w:r w:rsidR="00FE4042" w:rsidRPr="00A429D9">
        <w:rPr>
          <w:rFonts w:ascii="Arial" w:hAnsi="Arial" w:cs="Arial"/>
          <w:sz w:val="22"/>
          <w:szCs w:val="22"/>
          <w:u w:color="000000"/>
        </w:rPr>
        <w:t xml:space="preserve"> preporuka u odnosu</w:t>
      </w:r>
      <w:r w:rsidR="00FE4042">
        <w:rPr>
          <w:rFonts w:ascii="Arial" w:hAnsi="Arial" w:cs="Arial"/>
          <w:sz w:val="22"/>
          <w:szCs w:val="22"/>
          <w:u w:color="000000"/>
        </w:rPr>
        <w:t xml:space="preserve"> na uslovni otpust u Crnoj Gori“ </w:t>
      </w:r>
      <w:r w:rsidR="00FE4042" w:rsidRPr="00A429D9">
        <w:rPr>
          <w:rFonts w:ascii="Arial" w:hAnsi="Arial" w:cs="Arial"/>
          <w:sz w:val="22"/>
          <w:szCs w:val="22"/>
          <w:u w:color="000000"/>
        </w:rPr>
        <w:t>2022.godine.</w:t>
      </w:r>
    </w:p>
    <w:p w14:paraId="7060E4FA" w14:textId="77777777" w:rsidR="00DD45BB" w:rsidRPr="00A429D9" w:rsidRDefault="00DD45BB" w:rsidP="00DE0068">
      <w:pPr>
        <w:ind w:left="-57" w:right="-57"/>
        <w:jc w:val="both"/>
        <w:rPr>
          <w:rFonts w:ascii="Arial" w:hAnsi="Arial" w:cs="Arial"/>
          <w:sz w:val="22"/>
          <w:szCs w:val="22"/>
          <w:u w:color="000000"/>
        </w:rPr>
      </w:pPr>
      <w:r w:rsidRPr="00A429D9">
        <w:rPr>
          <w:rFonts w:ascii="Arial" w:hAnsi="Arial" w:cs="Arial"/>
          <w:sz w:val="22"/>
          <w:szCs w:val="22"/>
          <w:u w:color="000000"/>
        </w:rPr>
        <w:t xml:space="preserve">Autor je studije </w:t>
      </w:r>
      <w:r w:rsidR="00AC00F3">
        <w:rPr>
          <w:rFonts w:ascii="Arial" w:hAnsi="Arial" w:cs="Arial"/>
          <w:sz w:val="22"/>
          <w:szCs w:val="22"/>
          <w:u w:color="000000"/>
        </w:rPr>
        <w:t>“P</w:t>
      </w:r>
      <w:r w:rsidRPr="00A429D9">
        <w:rPr>
          <w:rFonts w:ascii="Arial" w:hAnsi="Arial" w:cs="Arial"/>
          <w:sz w:val="22"/>
          <w:szCs w:val="22"/>
          <w:u w:color="000000"/>
        </w:rPr>
        <w:t>ravni i institucionalni okvir alternativnih sankcija</w:t>
      </w:r>
      <w:r w:rsidR="00404D14">
        <w:rPr>
          <w:rFonts w:ascii="Arial" w:hAnsi="Arial" w:cs="Arial"/>
          <w:sz w:val="22"/>
          <w:szCs w:val="22"/>
          <w:u w:color="000000"/>
        </w:rPr>
        <w:t xml:space="preserve"> </w:t>
      </w:r>
      <w:r w:rsidRPr="00A429D9">
        <w:rPr>
          <w:rFonts w:ascii="Arial" w:hAnsi="Arial" w:cs="Arial"/>
          <w:sz w:val="22"/>
          <w:szCs w:val="22"/>
          <w:u w:color="000000"/>
        </w:rPr>
        <w:t>i probacije u Crnoj Gori sa komparativnom analizom opis tranzicije od izdržavanja kazne do reintegracije u društvo</w:t>
      </w:r>
      <w:r w:rsidR="00AC00F3">
        <w:rPr>
          <w:rFonts w:ascii="Arial" w:hAnsi="Arial" w:cs="Arial"/>
          <w:sz w:val="22"/>
          <w:szCs w:val="22"/>
          <w:u w:color="000000"/>
        </w:rPr>
        <w:t>”</w:t>
      </w:r>
      <w:r w:rsidRPr="00A429D9">
        <w:rPr>
          <w:rFonts w:ascii="Arial" w:hAnsi="Arial" w:cs="Arial"/>
          <w:sz w:val="22"/>
          <w:szCs w:val="22"/>
          <w:u w:color="000000"/>
        </w:rPr>
        <w:t xml:space="preserve"> 2022.godine</w:t>
      </w:r>
      <w:r w:rsidR="00404D14">
        <w:rPr>
          <w:rFonts w:ascii="Arial" w:hAnsi="Arial" w:cs="Arial"/>
          <w:sz w:val="22"/>
          <w:szCs w:val="22"/>
          <w:u w:color="000000"/>
        </w:rPr>
        <w:t>.</w:t>
      </w:r>
    </w:p>
    <w:p w14:paraId="503D2D5A" w14:textId="77777777" w:rsidR="00DD45BB" w:rsidRPr="00A429D9" w:rsidRDefault="00DD45BB" w:rsidP="00404D14">
      <w:pPr>
        <w:ind w:left="-57" w:right="-57"/>
        <w:jc w:val="both"/>
        <w:rPr>
          <w:rFonts w:ascii="Arial" w:hAnsi="Arial" w:cs="Arial"/>
          <w:sz w:val="22"/>
          <w:szCs w:val="22"/>
          <w:u w:color="000000"/>
        </w:rPr>
      </w:pPr>
      <w:r w:rsidRPr="00A429D9">
        <w:rPr>
          <w:rFonts w:ascii="Arial" w:hAnsi="Arial" w:cs="Arial"/>
          <w:sz w:val="22"/>
          <w:szCs w:val="22"/>
          <w:u w:color="000000"/>
        </w:rPr>
        <w:t xml:space="preserve">Koautor je studije </w:t>
      </w:r>
      <w:r w:rsidR="00AC00F3">
        <w:rPr>
          <w:rFonts w:ascii="Arial" w:hAnsi="Arial" w:cs="Arial"/>
          <w:sz w:val="22"/>
          <w:szCs w:val="22"/>
          <w:u w:color="000000"/>
        </w:rPr>
        <w:t>“Da li je si</w:t>
      </w:r>
      <w:r w:rsidRPr="00A429D9">
        <w:rPr>
          <w:rFonts w:ascii="Arial" w:hAnsi="Arial" w:cs="Arial"/>
          <w:sz w:val="22"/>
          <w:szCs w:val="22"/>
          <w:u w:color="000000"/>
        </w:rPr>
        <w:t>stem normi otvoren za OCD kao pružaoca socio-zdravstvenih usluga</w:t>
      </w:r>
      <w:r w:rsidR="00AC00F3">
        <w:rPr>
          <w:rFonts w:ascii="Arial" w:hAnsi="Arial" w:cs="Arial"/>
          <w:sz w:val="22"/>
          <w:szCs w:val="22"/>
          <w:u w:color="000000"/>
        </w:rPr>
        <w:t>”</w:t>
      </w:r>
      <w:r w:rsidRPr="00A429D9">
        <w:rPr>
          <w:rFonts w:ascii="Arial" w:hAnsi="Arial" w:cs="Arial"/>
          <w:sz w:val="22"/>
          <w:szCs w:val="22"/>
          <w:u w:color="000000"/>
        </w:rPr>
        <w:t xml:space="preserve"> 2021.godine</w:t>
      </w:r>
      <w:r w:rsidR="00901CB9">
        <w:rPr>
          <w:rFonts w:ascii="Arial" w:hAnsi="Arial" w:cs="Arial"/>
          <w:sz w:val="22"/>
          <w:szCs w:val="22"/>
          <w:u w:color="000000"/>
        </w:rPr>
        <w:t>.</w:t>
      </w:r>
    </w:p>
    <w:p w14:paraId="5601AA23" w14:textId="77777777" w:rsidR="00404D14" w:rsidRDefault="007B6A7F" w:rsidP="00404D14">
      <w:pPr>
        <w:pStyle w:val="NormalWeb"/>
        <w:spacing w:before="0" w:beforeAutospacing="0" w:after="0" w:afterAutospacing="0"/>
        <w:ind w:left="-57" w:right="-57"/>
        <w:jc w:val="both"/>
        <w:rPr>
          <w:rFonts w:ascii="Arial" w:hAnsi="Arial" w:cs="Arial"/>
          <w:sz w:val="22"/>
          <w:szCs w:val="22"/>
        </w:rPr>
      </w:pPr>
      <w:r>
        <w:rPr>
          <w:rFonts w:ascii="Arial" w:hAnsi="Arial" w:cs="Arial"/>
          <w:sz w:val="22"/>
          <w:szCs w:val="22"/>
        </w:rPr>
        <w:t xml:space="preserve">                                                                                                                                                                                                                                                                                                                                                                                                                                                                                                                                                                                                                       </w:t>
      </w:r>
      <w:r w:rsidR="000D577A">
        <w:rPr>
          <w:rFonts w:ascii="Arial" w:hAnsi="Arial" w:cs="Arial"/>
          <w:sz w:val="22"/>
          <w:szCs w:val="22"/>
        </w:rPr>
        <w:t xml:space="preserve">       </w:t>
      </w:r>
      <w:r w:rsidR="0075701A">
        <w:rPr>
          <w:rFonts w:ascii="Arial" w:hAnsi="Arial" w:cs="Arial"/>
          <w:sz w:val="22"/>
          <w:szCs w:val="22"/>
        </w:rPr>
        <w:t xml:space="preserve">    </w:t>
      </w:r>
      <w:r w:rsidR="00404D14">
        <w:rPr>
          <w:rFonts w:ascii="Arial" w:hAnsi="Arial" w:cs="Arial"/>
          <w:sz w:val="22"/>
          <w:szCs w:val="22"/>
        </w:rPr>
        <w:t xml:space="preserve">   </w:t>
      </w:r>
    </w:p>
    <w:p w14:paraId="18E8F5C1" w14:textId="77777777" w:rsidR="00404D14" w:rsidRPr="00FE4042" w:rsidRDefault="00404D14" w:rsidP="00404D14">
      <w:pPr>
        <w:pStyle w:val="NormalWeb"/>
        <w:spacing w:before="0" w:beforeAutospacing="0" w:after="0" w:afterAutospacing="0"/>
        <w:ind w:left="-57" w:right="-57"/>
        <w:jc w:val="both"/>
        <w:rPr>
          <w:rFonts w:ascii="Arial" w:hAnsi="Arial" w:cs="Arial"/>
          <w:sz w:val="22"/>
          <w:szCs w:val="22"/>
        </w:rPr>
      </w:pPr>
      <w:r w:rsidRPr="00FE4042">
        <w:rPr>
          <w:rFonts w:ascii="Arial" w:hAnsi="Arial" w:cs="Arial"/>
          <w:sz w:val="22"/>
          <w:szCs w:val="22"/>
        </w:rPr>
        <w:t xml:space="preserve">             </w:t>
      </w:r>
      <w:r w:rsidR="007E4438" w:rsidRPr="00FE4042">
        <w:rPr>
          <w:rFonts w:ascii="Arial" w:hAnsi="Arial" w:cs="Arial"/>
          <w:sz w:val="22"/>
          <w:szCs w:val="22"/>
        </w:rPr>
        <w:t>Na sjednici Odbora za izb</w:t>
      </w:r>
      <w:r w:rsidR="00A429D9" w:rsidRPr="00FE4042">
        <w:rPr>
          <w:rFonts w:ascii="Arial" w:hAnsi="Arial" w:cs="Arial"/>
          <w:sz w:val="22"/>
          <w:szCs w:val="22"/>
        </w:rPr>
        <w:t xml:space="preserve">or </w:t>
      </w:r>
      <w:r w:rsidR="00F94639">
        <w:rPr>
          <w:rFonts w:ascii="Arial" w:hAnsi="Arial" w:cs="Arial"/>
          <w:sz w:val="22"/>
          <w:szCs w:val="22"/>
        </w:rPr>
        <w:t xml:space="preserve">i imenovanja održanoj dana </w:t>
      </w:r>
      <w:r w:rsidR="00FC2E15" w:rsidRPr="00FE4042">
        <w:rPr>
          <w:rFonts w:ascii="Arial" w:hAnsi="Arial" w:cs="Arial"/>
          <w:sz w:val="22"/>
          <w:szCs w:val="22"/>
        </w:rPr>
        <w:t>12</w:t>
      </w:r>
      <w:r w:rsidR="00787CD5" w:rsidRPr="00FE4042">
        <w:rPr>
          <w:rFonts w:ascii="Arial" w:hAnsi="Arial" w:cs="Arial"/>
          <w:sz w:val="22"/>
          <w:szCs w:val="22"/>
        </w:rPr>
        <w:t>.03.</w:t>
      </w:r>
      <w:r w:rsidR="00A429D9" w:rsidRPr="00FE4042">
        <w:rPr>
          <w:rFonts w:ascii="Arial" w:hAnsi="Arial" w:cs="Arial"/>
          <w:sz w:val="22"/>
          <w:szCs w:val="22"/>
        </w:rPr>
        <w:t>2025</w:t>
      </w:r>
      <w:r w:rsidR="007E4438" w:rsidRPr="00FE4042">
        <w:rPr>
          <w:rFonts w:ascii="Arial" w:hAnsi="Arial" w:cs="Arial"/>
          <w:sz w:val="22"/>
          <w:szCs w:val="22"/>
        </w:rPr>
        <w:t>.godine</w:t>
      </w:r>
      <w:r w:rsidR="005C7CAC">
        <w:rPr>
          <w:rFonts w:ascii="Arial" w:hAnsi="Arial" w:cs="Arial"/>
          <w:sz w:val="22"/>
          <w:szCs w:val="22"/>
        </w:rPr>
        <w:t xml:space="preserve"> sa 3 glasa “za”</w:t>
      </w:r>
      <w:r w:rsidR="002D7E01" w:rsidRPr="00FE4042">
        <w:rPr>
          <w:rFonts w:ascii="Arial" w:hAnsi="Arial" w:cs="Arial"/>
          <w:sz w:val="22"/>
          <w:szCs w:val="22"/>
        </w:rPr>
        <w:t xml:space="preserve"> utvrđen</w:t>
      </w:r>
      <w:r w:rsidR="0075701A" w:rsidRPr="00FE4042">
        <w:rPr>
          <w:rFonts w:ascii="Arial" w:hAnsi="Arial" w:cs="Arial"/>
          <w:sz w:val="22"/>
          <w:szCs w:val="22"/>
        </w:rPr>
        <w:t xml:space="preserve"> </w:t>
      </w:r>
      <w:r w:rsidR="000D577A" w:rsidRPr="00FE4042">
        <w:rPr>
          <w:rFonts w:ascii="Arial" w:hAnsi="Arial" w:cs="Arial"/>
          <w:sz w:val="22"/>
          <w:szCs w:val="22"/>
        </w:rPr>
        <w:t xml:space="preserve">je </w:t>
      </w:r>
    </w:p>
    <w:p w14:paraId="3C28BC50" w14:textId="77777777" w:rsidR="00404D14" w:rsidRDefault="00404D14" w:rsidP="00404D14">
      <w:pPr>
        <w:pStyle w:val="NormalWeb"/>
        <w:spacing w:before="0" w:beforeAutospacing="0" w:after="0" w:afterAutospacing="0"/>
        <w:ind w:left="-57" w:right="-57"/>
        <w:jc w:val="both"/>
        <w:rPr>
          <w:rFonts w:ascii="Arial" w:hAnsi="Arial" w:cs="Arial"/>
          <w:b/>
          <w:sz w:val="22"/>
          <w:szCs w:val="22"/>
        </w:rPr>
      </w:pPr>
    </w:p>
    <w:p w14:paraId="01CD22AE" w14:textId="77777777" w:rsidR="007E4438" w:rsidRDefault="000D577A" w:rsidP="00404D14">
      <w:pPr>
        <w:pStyle w:val="NormalWeb"/>
        <w:spacing w:before="0" w:beforeAutospacing="0" w:after="0" w:afterAutospacing="0"/>
        <w:ind w:left="-57" w:right="-57"/>
        <w:jc w:val="center"/>
        <w:rPr>
          <w:rFonts w:ascii="Arial" w:hAnsi="Arial" w:cs="Arial"/>
          <w:b/>
          <w:sz w:val="22"/>
          <w:szCs w:val="22"/>
        </w:rPr>
      </w:pPr>
      <w:r w:rsidRPr="0075701A">
        <w:rPr>
          <w:rFonts w:ascii="Arial" w:hAnsi="Arial" w:cs="Arial"/>
          <w:b/>
          <w:sz w:val="22"/>
          <w:szCs w:val="22"/>
        </w:rPr>
        <w:t>P</w:t>
      </w:r>
      <w:r w:rsidR="007E4438" w:rsidRPr="0075701A">
        <w:rPr>
          <w:rFonts w:ascii="Arial" w:hAnsi="Arial" w:cs="Arial"/>
          <w:b/>
          <w:sz w:val="22"/>
          <w:szCs w:val="22"/>
        </w:rPr>
        <w:t>redlog</w:t>
      </w:r>
      <w:r w:rsidR="002D7E01" w:rsidRPr="0075701A">
        <w:rPr>
          <w:rFonts w:ascii="Arial" w:hAnsi="Arial" w:cs="Arial"/>
          <w:b/>
          <w:sz w:val="22"/>
          <w:szCs w:val="22"/>
        </w:rPr>
        <w:t xml:space="preserve"> liste kandidata za izbor članova </w:t>
      </w:r>
      <w:r w:rsidR="007E4438" w:rsidRPr="0075701A">
        <w:rPr>
          <w:rFonts w:ascii="Arial" w:hAnsi="Arial" w:cs="Arial"/>
          <w:b/>
          <w:sz w:val="22"/>
          <w:szCs w:val="22"/>
        </w:rPr>
        <w:t>Savjeta ra razvoj i zaštitu lokalne samouprave u sastavu:</w:t>
      </w:r>
    </w:p>
    <w:p w14:paraId="35B829FB" w14:textId="77777777" w:rsidR="00404D14" w:rsidRDefault="00404D14" w:rsidP="00404D14">
      <w:pPr>
        <w:pStyle w:val="NormalWeb"/>
        <w:spacing w:before="0" w:beforeAutospacing="0" w:after="0" w:afterAutospacing="0"/>
        <w:ind w:left="-57" w:right="-57"/>
        <w:jc w:val="center"/>
        <w:rPr>
          <w:rFonts w:ascii="Arial" w:hAnsi="Arial" w:cs="Arial"/>
          <w:b/>
          <w:sz w:val="22"/>
          <w:szCs w:val="22"/>
        </w:rPr>
      </w:pPr>
    </w:p>
    <w:p w14:paraId="752F4193" w14:textId="77777777" w:rsidR="00404D14" w:rsidRDefault="00404D14"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 xml:space="preserve">1. </w:t>
      </w:r>
      <w:r w:rsidR="00FE4042">
        <w:rPr>
          <w:rFonts w:ascii="Arial" w:hAnsi="Arial" w:cs="Arial"/>
          <w:b/>
          <w:sz w:val="22"/>
          <w:szCs w:val="22"/>
        </w:rPr>
        <w:t xml:space="preserve">Prof.dr Velimir Rakočević, </w:t>
      </w:r>
    </w:p>
    <w:p w14:paraId="30F38882" w14:textId="77777777" w:rsidR="002F4918" w:rsidRDefault="00404D14"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 xml:space="preserve">2. </w:t>
      </w:r>
      <w:r w:rsidR="00FE4042">
        <w:rPr>
          <w:rFonts w:ascii="Arial" w:hAnsi="Arial" w:cs="Arial"/>
          <w:b/>
          <w:sz w:val="22"/>
          <w:szCs w:val="22"/>
        </w:rPr>
        <w:t>Hasan Lukač,</w:t>
      </w:r>
    </w:p>
    <w:p w14:paraId="09C8B07B" w14:textId="77777777" w:rsidR="00404D14" w:rsidRDefault="00404D14"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3</w:t>
      </w:r>
      <w:r w:rsidR="00FE4042">
        <w:rPr>
          <w:rFonts w:ascii="Arial" w:hAnsi="Arial" w:cs="Arial"/>
          <w:b/>
          <w:sz w:val="22"/>
          <w:szCs w:val="22"/>
        </w:rPr>
        <w:t>. Prof.dr Mijat Jocović</w:t>
      </w:r>
      <w:r w:rsidR="005C7CAC">
        <w:rPr>
          <w:rFonts w:ascii="Arial" w:hAnsi="Arial" w:cs="Arial"/>
          <w:b/>
          <w:sz w:val="22"/>
          <w:szCs w:val="22"/>
        </w:rPr>
        <w:t>,</w:t>
      </w:r>
    </w:p>
    <w:p w14:paraId="73271C92" w14:textId="77777777" w:rsidR="00404D14" w:rsidRDefault="00404D14"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4.</w:t>
      </w:r>
      <w:r w:rsidR="005C7CAC">
        <w:rPr>
          <w:rFonts w:ascii="Arial" w:hAnsi="Arial" w:cs="Arial"/>
          <w:b/>
          <w:sz w:val="22"/>
          <w:szCs w:val="22"/>
        </w:rPr>
        <w:t xml:space="preserve"> Prim.dr Avdo Ćeranić,</w:t>
      </w:r>
    </w:p>
    <w:p w14:paraId="3E800E97" w14:textId="77777777" w:rsidR="00404D14" w:rsidRDefault="00FE4042"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 xml:space="preserve">5. Bisera Alihodžić, </w:t>
      </w:r>
      <w:r w:rsidR="00404D14">
        <w:rPr>
          <w:rFonts w:ascii="Arial" w:hAnsi="Arial" w:cs="Arial"/>
          <w:b/>
          <w:sz w:val="22"/>
          <w:szCs w:val="22"/>
        </w:rPr>
        <w:t xml:space="preserve"> </w:t>
      </w:r>
    </w:p>
    <w:p w14:paraId="51BC92F1" w14:textId="77777777" w:rsidR="00404D14" w:rsidRDefault="00404D14" w:rsidP="00404D14">
      <w:pPr>
        <w:pStyle w:val="NormalWeb"/>
        <w:spacing w:before="0" w:beforeAutospacing="0" w:after="0" w:afterAutospacing="0"/>
        <w:ind w:left="-57" w:right="-57"/>
        <w:rPr>
          <w:rFonts w:ascii="Arial" w:hAnsi="Arial" w:cs="Arial"/>
          <w:b/>
          <w:sz w:val="22"/>
          <w:szCs w:val="22"/>
        </w:rPr>
      </w:pPr>
      <w:r>
        <w:rPr>
          <w:rFonts w:ascii="Arial" w:hAnsi="Arial" w:cs="Arial"/>
          <w:b/>
          <w:sz w:val="22"/>
          <w:szCs w:val="22"/>
        </w:rPr>
        <w:t>6.</w:t>
      </w:r>
      <w:r w:rsidR="00DE0068">
        <w:rPr>
          <w:rFonts w:ascii="Arial" w:hAnsi="Arial" w:cs="Arial"/>
          <w:b/>
          <w:sz w:val="22"/>
          <w:szCs w:val="22"/>
        </w:rPr>
        <w:t xml:space="preserve"> </w:t>
      </w:r>
      <w:r w:rsidR="00FE4042">
        <w:rPr>
          <w:rFonts w:ascii="Arial" w:hAnsi="Arial" w:cs="Arial"/>
          <w:b/>
          <w:sz w:val="22"/>
          <w:szCs w:val="22"/>
        </w:rPr>
        <w:t>Blaga Žurić i</w:t>
      </w:r>
      <w:r>
        <w:rPr>
          <w:rFonts w:ascii="Arial" w:hAnsi="Arial" w:cs="Arial"/>
          <w:b/>
          <w:sz w:val="22"/>
          <w:szCs w:val="22"/>
        </w:rPr>
        <w:t xml:space="preserve"> </w:t>
      </w:r>
    </w:p>
    <w:p w14:paraId="4A5E0A75" w14:textId="77777777" w:rsidR="00404D14" w:rsidRPr="00A429D9" w:rsidRDefault="00404D14" w:rsidP="00404D14">
      <w:pPr>
        <w:pStyle w:val="NormalWeb"/>
        <w:spacing w:before="0" w:beforeAutospacing="0" w:after="0" w:afterAutospacing="0"/>
        <w:ind w:left="-57" w:right="-57"/>
        <w:rPr>
          <w:rFonts w:ascii="Arial" w:hAnsi="Arial" w:cs="Arial"/>
          <w:sz w:val="22"/>
          <w:szCs w:val="22"/>
        </w:rPr>
      </w:pPr>
      <w:r>
        <w:rPr>
          <w:rFonts w:ascii="Arial" w:hAnsi="Arial" w:cs="Arial"/>
          <w:b/>
          <w:sz w:val="22"/>
          <w:szCs w:val="22"/>
        </w:rPr>
        <w:t>7.</w:t>
      </w:r>
      <w:r w:rsidR="00DE0068">
        <w:rPr>
          <w:rFonts w:ascii="Arial" w:hAnsi="Arial" w:cs="Arial"/>
          <w:b/>
          <w:sz w:val="22"/>
          <w:szCs w:val="22"/>
        </w:rPr>
        <w:t xml:space="preserve"> </w:t>
      </w:r>
      <w:r w:rsidR="00FE4042">
        <w:rPr>
          <w:rFonts w:ascii="Arial" w:hAnsi="Arial" w:cs="Arial"/>
          <w:b/>
          <w:sz w:val="22"/>
          <w:szCs w:val="22"/>
        </w:rPr>
        <w:t>Jovan Bojović.</w:t>
      </w:r>
    </w:p>
    <w:p w14:paraId="14C3FB5B" w14:textId="77777777" w:rsidR="00A65F79" w:rsidRPr="00A429D9" w:rsidRDefault="006156AB" w:rsidP="00DE0068">
      <w:pPr>
        <w:ind w:right="-57"/>
        <w:rPr>
          <w:rFonts w:ascii="Arial" w:hAnsi="Arial" w:cs="Arial"/>
          <w:sz w:val="22"/>
          <w:szCs w:val="22"/>
        </w:rPr>
      </w:pPr>
      <w:r w:rsidRPr="00A429D9">
        <w:rPr>
          <w:rFonts w:ascii="Arial" w:hAnsi="Arial" w:cs="Arial"/>
          <w:sz w:val="22"/>
          <w:szCs w:val="22"/>
        </w:rPr>
        <w:t xml:space="preserve">      </w:t>
      </w:r>
    </w:p>
    <w:p w14:paraId="3D8E8529" w14:textId="77777777" w:rsidR="00A65F79" w:rsidRPr="00A429D9" w:rsidRDefault="00A65F79" w:rsidP="00404D14">
      <w:pPr>
        <w:ind w:left="-57" w:right="-57"/>
        <w:rPr>
          <w:rFonts w:ascii="Arial" w:hAnsi="Arial" w:cs="Arial"/>
          <w:sz w:val="22"/>
          <w:szCs w:val="22"/>
        </w:rPr>
      </w:pPr>
    </w:p>
    <w:p w14:paraId="1F974B17" w14:textId="77777777" w:rsidR="00DA72C6" w:rsidRPr="00404D14" w:rsidRDefault="006156AB" w:rsidP="00404D14">
      <w:pPr>
        <w:ind w:left="-57" w:right="-57"/>
        <w:rPr>
          <w:rFonts w:ascii="Arial" w:hAnsi="Arial" w:cs="Arial"/>
          <w:b/>
          <w:sz w:val="22"/>
          <w:szCs w:val="22"/>
        </w:rPr>
      </w:pPr>
      <w:r w:rsidRPr="00404D14">
        <w:rPr>
          <w:rFonts w:ascii="Arial" w:hAnsi="Arial" w:cs="Arial"/>
          <w:b/>
          <w:sz w:val="22"/>
          <w:szCs w:val="22"/>
        </w:rPr>
        <w:t xml:space="preserve">                                                                </w:t>
      </w:r>
      <w:r w:rsidR="00404D14" w:rsidRPr="00404D14">
        <w:rPr>
          <w:rFonts w:ascii="Arial" w:hAnsi="Arial" w:cs="Arial"/>
          <w:b/>
          <w:sz w:val="22"/>
          <w:szCs w:val="22"/>
        </w:rPr>
        <w:t>ODBOR ZA IZBOR I IMENOVANJA</w:t>
      </w:r>
      <w:r w:rsidRPr="00404D14">
        <w:rPr>
          <w:rFonts w:ascii="Arial" w:hAnsi="Arial" w:cs="Arial"/>
          <w:b/>
          <w:sz w:val="22"/>
          <w:szCs w:val="22"/>
        </w:rPr>
        <w:t xml:space="preserve">             </w:t>
      </w:r>
      <w:r w:rsidR="00DD45BB" w:rsidRPr="00404D14">
        <w:rPr>
          <w:rFonts w:ascii="Arial" w:hAnsi="Arial" w:cs="Arial"/>
          <w:b/>
          <w:sz w:val="22"/>
          <w:szCs w:val="22"/>
        </w:rPr>
        <w:t xml:space="preserve">                            </w:t>
      </w:r>
      <w:r w:rsidRPr="00404D14">
        <w:rPr>
          <w:rFonts w:ascii="Arial" w:hAnsi="Arial" w:cs="Arial"/>
          <w:b/>
          <w:sz w:val="22"/>
          <w:szCs w:val="22"/>
        </w:rPr>
        <w:t xml:space="preserve">                                                      </w:t>
      </w:r>
    </w:p>
    <w:sectPr w:rsidR="00DA72C6" w:rsidRPr="00404D14" w:rsidSect="00A65F7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E93"/>
    <w:multiLevelType w:val="hybridMultilevel"/>
    <w:tmpl w:val="5AB416F6"/>
    <w:lvl w:ilvl="0" w:tplc="CED8BD78">
      <w:numFmt w:val="bullet"/>
      <w:lvlText w:val="-"/>
      <w:lvlJc w:val="left"/>
      <w:pPr>
        <w:ind w:left="1095" w:hanging="360"/>
      </w:pPr>
      <w:rPr>
        <w:rFonts w:ascii="Arial" w:eastAsiaTheme="minorHAnsi" w:hAnsi="Arial" w:cs="Arial" w:hint="default"/>
        <w:color w:val="auto"/>
        <w:sz w:val="24"/>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1" w15:restartNumberingAfterBreak="0">
    <w:nsid w:val="0C571227"/>
    <w:multiLevelType w:val="hybridMultilevel"/>
    <w:tmpl w:val="F260FF80"/>
    <w:lvl w:ilvl="0" w:tplc="651C3C20">
      <w:start w:val="4"/>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54C23"/>
    <w:multiLevelType w:val="hybridMultilevel"/>
    <w:tmpl w:val="0E88FCF8"/>
    <w:lvl w:ilvl="0" w:tplc="A746DCD2">
      <w:numFmt w:val="bullet"/>
      <w:lvlText w:val="-"/>
      <w:lvlJc w:val="left"/>
      <w:pPr>
        <w:ind w:left="870" w:hanging="360"/>
      </w:pPr>
      <w:rPr>
        <w:rFonts w:ascii="Arial" w:eastAsiaTheme="minorHAnsi"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 w15:restartNumberingAfterBreak="0">
    <w:nsid w:val="25D10476"/>
    <w:multiLevelType w:val="hybridMultilevel"/>
    <w:tmpl w:val="AB86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4C3E5A"/>
    <w:multiLevelType w:val="hybridMultilevel"/>
    <w:tmpl w:val="71FC3E84"/>
    <w:lvl w:ilvl="0" w:tplc="ECD8CC7E">
      <w:start w:val="4"/>
      <w:numFmt w:val="bullet"/>
      <w:lvlText w:val="-"/>
      <w:lvlJc w:val="left"/>
      <w:pPr>
        <w:ind w:left="303" w:hanging="360"/>
      </w:pPr>
      <w:rPr>
        <w:rFonts w:ascii="Arial" w:eastAsiaTheme="minorEastAsia" w:hAnsi="Arial" w:cs="Arial" w:hint="default"/>
        <w:b/>
      </w:rPr>
    </w:lvl>
    <w:lvl w:ilvl="1" w:tplc="08090003" w:tentative="1">
      <w:start w:val="1"/>
      <w:numFmt w:val="bullet"/>
      <w:lvlText w:val="o"/>
      <w:lvlJc w:val="left"/>
      <w:pPr>
        <w:ind w:left="1023" w:hanging="360"/>
      </w:pPr>
      <w:rPr>
        <w:rFonts w:ascii="Courier New" w:hAnsi="Courier New" w:cs="Courier New" w:hint="default"/>
      </w:rPr>
    </w:lvl>
    <w:lvl w:ilvl="2" w:tplc="08090005" w:tentative="1">
      <w:start w:val="1"/>
      <w:numFmt w:val="bullet"/>
      <w:lvlText w:val=""/>
      <w:lvlJc w:val="left"/>
      <w:pPr>
        <w:ind w:left="1743" w:hanging="360"/>
      </w:pPr>
      <w:rPr>
        <w:rFonts w:ascii="Wingdings" w:hAnsi="Wingdings" w:hint="default"/>
      </w:rPr>
    </w:lvl>
    <w:lvl w:ilvl="3" w:tplc="08090001" w:tentative="1">
      <w:start w:val="1"/>
      <w:numFmt w:val="bullet"/>
      <w:lvlText w:val=""/>
      <w:lvlJc w:val="left"/>
      <w:pPr>
        <w:ind w:left="2463" w:hanging="360"/>
      </w:pPr>
      <w:rPr>
        <w:rFonts w:ascii="Symbol" w:hAnsi="Symbol" w:hint="default"/>
      </w:rPr>
    </w:lvl>
    <w:lvl w:ilvl="4" w:tplc="08090003" w:tentative="1">
      <w:start w:val="1"/>
      <w:numFmt w:val="bullet"/>
      <w:lvlText w:val="o"/>
      <w:lvlJc w:val="left"/>
      <w:pPr>
        <w:ind w:left="3183" w:hanging="360"/>
      </w:pPr>
      <w:rPr>
        <w:rFonts w:ascii="Courier New" w:hAnsi="Courier New" w:cs="Courier New" w:hint="default"/>
      </w:rPr>
    </w:lvl>
    <w:lvl w:ilvl="5" w:tplc="08090005" w:tentative="1">
      <w:start w:val="1"/>
      <w:numFmt w:val="bullet"/>
      <w:lvlText w:val=""/>
      <w:lvlJc w:val="left"/>
      <w:pPr>
        <w:ind w:left="3903" w:hanging="360"/>
      </w:pPr>
      <w:rPr>
        <w:rFonts w:ascii="Wingdings" w:hAnsi="Wingdings" w:hint="default"/>
      </w:rPr>
    </w:lvl>
    <w:lvl w:ilvl="6" w:tplc="08090001" w:tentative="1">
      <w:start w:val="1"/>
      <w:numFmt w:val="bullet"/>
      <w:lvlText w:val=""/>
      <w:lvlJc w:val="left"/>
      <w:pPr>
        <w:ind w:left="4623" w:hanging="360"/>
      </w:pPr>
      <w:rPr>
        <w:rFonts w:ascii="Symbol" w:hAnsi="Symbol" w:hint="default"/>
      </w:rPr>
    </w:lvl>
    <w:lvl w:ilvl="7" w:tplc="08090003" w:tentative="1">
      <w:start w:val="1"/>
      <w:numFmt w:val="bullet"/>
      <w:lvlText w:val="o"/>
      <w:lvlJc w:val="left"/>
      <w:pPr>
        <w:ind w:left="5343" w:hanging="360"/>
      </w:pPr>
      <w:rPr>
        <w:rFonts w:ascii="Courier New" w:hAnsi="Courier New" w:cs="Courier New" w:hint="default"/>
      </w:rPr>
    </w:lvl>
    <w:lvl w:ilvl="8" w:tplc="08090005" w:tentative="1">
      <w:start w:val="1"/>
      <w:numFmt w:val="bullet"/>
      <w:lvlText w:val=""/>
      <w:lvlJc w:val="left"/>
      <w:pPr>
        <w:ind w:left="6063" w:hanging="360"/>
      </w:pPr>
      <w:rPr>
        <w:rFonts w:ascii="Wingdings" w:hAnsi="Wingdings" w:hint="default"/>
      </w:rPr>
    </w:lvl>
  </w:abstractNum>
  <w:abstractNum w:abstractNumId="5" w15:restartNumberingAfterBreak="0">
    <w:nsid w:val="6A09208A"/>
    <w:multiLevelType w:val="hybridMultilevel"/>
    <w:tmpl w:val="65864870"/>
    <w:lvl w:ilvl="0" w:tplc="46A497A6">
      <w:start w:val="4"/>
      <w:numFmt w:val="bullet"/>
      <w:lvlText w:val="-"/>
      <w:lvlJc w:val="left"/>
      <w:pPr>
        <w:ind w:left="720" w:hanging="360"/>
      </w:pPr>
      <w:rPr>
        <w:rFonts w:ascii="Arial" w:eastAsiaTheme="minorEastAsia"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2484671">
    <w:abstractNumId w:val="0"/>
  </w:num>
  <w:num w:numId="2" w16cid:durableId="1374695069">
    <w:abstractNumId w:val="2"/>
  </w:num>
  <w:num w:numId="3" w16cid:durableId="243998350">
    <w:abstractNumId w:val="3"/>
  </w:num>
  <w:num w:numId="4" w16cid:durableId="315304319">
    <w:abstractNumId w:val="4"/>
  </w:num>
  <w:num w:numId="5" w16cid:durableId="256641701">
    <w:abstractNumId w:val="5"/>
  </w:num>
  <w:num w:numId="6" w16cid:durableId="259729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438"/>
    <w:rsid w:val="000263F0"/>
    <w:rsid w:val="00097E7D"/>
    <w:rsid w:val="000D577A"/>
    <w:rsid w:val="00125763"/>
    <w:rsid w:val="00143A79"/>
    <w:rsid w:val="001811C8"/>
    <w:rsid w:val="001E6F64"/>
    <w:rsid w:val="002024BE"/>
    <w:rsid w:val="00203643"/>
    <w:rsid w:val="00211D43"/>
    <w:rsid w:val="00296411"/>
    <w:rsid w:val="002D7E01"/>
    <w:rsid w:val="002E18C7"/>
    <w:rsid w:val="002F4918"/>
    <w:rsid w:val="00404D14"/>
    <w:rsid w:val="00457EBB"/>
    <w:rsid w:val="005C7CAC"/>
    <w:rsid w:val="006146B5"/>
    <w:rsid w:val="006156AB"/>
    <w:rsid w:val="00682A18"/>
    <w:rsid w:val="006B31D3"/>
    <w:rsid w:val="006B7ADC"/>
    <w:rsid w:val="006F6667"/>
    <w:rsid w:val="007223EE"/>
    <w:rsid w:val="0075701A"/>
    <w:rsid w:val="00770170"/>
    <w:rsid w:val="00787CD5"/>
    <w:rsid w:val="007B6A7F"/>
    <w:rsid w:val="007E4438"/>
    <w:rsid w:val="007F561E"/>
    <w:rsid w:val="008C059B"/>
    <w:rsid w:val="00901CB9"/>
    <w:rsid w:val="00962C0A"/>
    <w:rsid w:val="009C14F1"/>
    <w:rsid w:val="009C1CD5"/>
    <w:rsid w:val="009E2502"/>
    <w:rsid w:val="00A35DEB"/>
    <w:rsid w:val="00A429D9"/>
    <w:rsid w:val="00A65F79"/>
    <w:rsid w:val="00AC00F3"/>
    <w:rsid w:val="00B36E34"/>
    <w:rsid w:val="00BC7055"/>
    <w:rsid w:val="00C22E5C"/>
    <w:rsid w:val="00C26F21"/>
    <w:rsid w:val="00CE260B"/>
    <w:rsid w:val="00D42011"/>
    <w:rsid w:val="00D53834"/>
    <w:rsid w:val="00D75E67"/>
    <w:rsid w:val="00DA0419"/>
    <w:rsid w:val="00DA72C6"/>
    <w:rsid w:val="00DD45BB"/>
    <w:rsid w:val="00DE0068"/>
    <w:rsid w:val="00E95E67"/>
    <w:rsid w:val="00ED637C"/>
    <w:rsid w:val="00F55E2F"/>
    <w:rsid w:val="00F704B1"/>
    <w:rsid w:val="00F94639"/>
    <w:rsid w:val="00F97FED"/>
    <w:rsid w:val="00FA4A8F"/>
    <w:rsid w:val="00FB32BB"/>
    <w:rsid w:val="00FC2E15"/>
    <w:rsid w:val="00FD369C"/>
    <w:rsid w:val="00FE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64E43"/>
  <w15:docId w15:val="{54B564AD-803B-4B67-ADBE-E982783D3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438"/>
    <w:pPr>
      <w:autoSpaceDE w:val="0"/>
      <w:autoSpaceDN w:val="0"/>
      <w:adjustRightInd w:val="0"/>
      <w:spacing w:after="0" w:line="240" w:lineRule="auto"/>
    </w:pPr>
    <w:rPr>
      <w:rFonts w:ascii="Times New Roman" w:eastAsiaTheme="minorEastAsia" w:hAnsi="Times New Roman" w:cs="Times New Roman"/>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4438"/>
    <w:pPr>
      <w:ind w:left="720"/>
      <w:contextualSpacing/>
    </w:pPr>
  </w:style>
  <w:style w:type="paragraph" w:styleId="NormalWeb">
    <w:name w:val="Normal (Web)"/>
    <w:basedOn w:val="Normal"/>
    <w:uiPriority w:val="99"/>
    <w:unhideWhenUsed/>
    <w:rsid w:val="00CE260B"/>
    <w:pPr>
      <w:autoSpaceDE/>
      <w:autoSpaceDN/>
      <w:adjustRightInd/>
      <w:spacing w:before="100" w:beforeAutospacing="1" w:after="100" w:afterAutospacing="1"/>
    </w:pPr>
    <w:rPr>
      <w:rFonts w:eastAsia="Times New Roman"/>
      <w:color w:val="auto"/>
      <w:sz w:val="24"/>
      <w:szCs w:val="24"/>
      <w:lang w:val="en-GB" w:eastAsia="en-GB"/>
    </w:rPr>
  </w:style>
  <w:style w:type="paragraph" w:styleId="BalloonText">
    <w:name w:val="Balloon Text"/>
    <w:basedOn w:val="Normal"/>
    <w:link w:val="BalloonTextChar"/>
    <w:uiPriority w:val="99"/>
    <w:semiHidden/>
    <w:unhideWhenUsed/>
    <w:rsid w:val="00404D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D14"/>
    <w:rPr>
      <w:rFonts w:ascii="Segoe UI" w:eastAsiaTheme="minorEastAsia" w:hAnsi="Segoe UI" w:cs="Segoe UI"/>
      <w:color w:val="000000"/>
      <w:sz w:val="18"/>
      <w:szCs w:val="18"/>
    </w:rPr>
  </w:style>
  <w:style w:type="character" w:styleId="CommentReference">
    <w:name w:val="annotation reference"/>
    <w:basedOn w:val="DefaultParagraphFont"/>
    <w:uiPriority w:val="99"/>
    <w:semiHidden/>
    <w:unhideWhenUsed/>
    <w:rsid w:val="00FE4042"/>
    <w:rPr>
      <w:sz w:val="16"/>
      <w:szCs w:val="16"/>
    </w:rPr>
  </w:style>
  <w:style w:type="paragraph" w:styleId="CommentText">
    <w:name w:val="annotation text"/>
    <w:basedOn w:val="Normal"/>
    <w:link w:val="CommentTextChar"/>
    <w:uiPriority w:val="99"/>
    <w:semiHidden/>
    <w:unhideWhenUsed/>
    <w:rsid w:val="00FE4042"/>
  </w:style>
  <w:style w:type="character" w:customStyle="1" w:styleId="CommentTextChar">
    <w:name w:val="Comment Text Char"/>
    <w:basedOn w:val="DefaultParagraphFont"/>
    <w:link w:val="CommentText"/>
    <w:uiPriority w:val="99"/>
    <w:semiHidden/>
    <w:rsid w:val="00FE4042"/>
    <w:rPr>
      <w:rFonts w:ascii="Times New Roman" w:eastAsiaTheme="minorEastAsia"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E4042"/>
    <w:rPr>
      <w:b/>
      <w:bCs/>
    </w:rPr>
  </w:style>
  <w:style w:type="character" w:customStyle="1" w:styleId="CommentSubjectChar">
    <w:name w:val="Comment Subject Char"/>
    <w:basedOn w:val="CommentTextChar"/>
    <w:link w:val="CommentSubject"/>
    <w:uiPriority w:val="99"/>
    <w:semiHidden/>
    <w:rsid w:val="00FE4042"/>
    <w:rPr>
      <w:rFonts w:ascii="Times New Roman" w:eastAsiaTheme="minorEastAsia"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2979">
      <w:bodyDiv w:val="1"/>
      <w:marLeft w:val="0"/>
      <w:marRight w:val="0"/>
      <w:marTop w:val="0"/>
      <w:marBottom w:val="0"/>
      <w:divBdr>
        <w:top w:val="none" w:sz="0" w:space="0" w:color="auto"/>
        <w:left w:val="none" w:sz="0" w:space="0" w:color="auto"/>
        <w:bottom w:val="none" w:sz="0" w:space="0" w:color="auto"/>
        <w:right w:val="none" w:sz="0" w:space="0" w:color="auto"/>
      </w:divBdr>
    </w:div>
    <w:div w:id="43228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67004-8C7B-40DB-B74F-212ECAF40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4</Pages>
  <Words>2487</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cp:lastPrinted>2025-03-12T08:49:00Z</cp:lastPrinted>
  <dcterms:created xsi:type="dcterms:W3CDTF">2025-03-05T09:27:00Z</dcterms:created>
  <dcterms:modified xsi:type="dcterms:W3CDTF">2025-03-28T13:34:00Z</dcterms:modified>
</cp:coreProperties>
</file>